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ACA5C" w14:textId="77777777" w:rsidR="00101264" w:rsidRDefault="00101264">
      <w:pPr>
        <w:rPr>
          <w:b/>
          <w:sz w:val="24"/>
        </w:rPr>
      </w:pPr>
    </w:p>
    <w:p w14:paraId="2422CAA2" w14:textId="77777777" w:rsidR="00DA35E4" w:rsidRDefault="00DA35E4">
      <w:pPr>
        <w:pStyle w:val="Heading2"/>
        <w:rPr>
          <w:u w:val="none"/>
        </w:rPr>
      </w:pPr>
    </w:p>
    <w:p w14:paraId="18118E0C" w14:textId="77777777" w:rsidR="00EE2C1B" w:rsidRDefault="00EE2C1B">
      <w:pPr>
        <w:pStyle w:val="Heading2"/>
        <w:rPr>
          <w:u w:val="none"/>
        </w:rPr>
      </w:pPr>
    </w:p>
    <w:p w14:paraId="5582094E" w14:textId="38D32A7B" w:rsidR="00101264" w:rsidRDefault="00101264">
      <w:pPr>
        <w:pStyle w:val="Heading2"/>
        <w:rPr>
          <w:u w:val="none"/>
        </w:rPr>
      </w:pPr>
      <w:r>
        <w:rPr>
          <w:u w:val="none"/>
        </w:rPr>
        <w:t>OBJECTIVES</w:t>
      </w:r>
    </w:p>
    <w:p w14:paraId="78ABE606" w14:textId="77777777" w:rsidR="00101264" w:rsidRDefault="00101264">
      <w:pPr>
        <w:rPr>
          <w:sz w:val="24"/>
        </w:rPr>
      </w:pPr>
    </w:p>
    <w:p w14:paraId="75A47B92" w14:textId="77777777" w:rsidR="00101264" w:rsidRDefault="00101264">
      <w:pPr>
        <w:pStyle w:val="BodyText"/>
      </w:pPr>
      <w:r>
        <w:t>The Foundation seeks to strengthen the undergraduate programs of public and private, regionally accredited, baccalaureate degree granting colleges and universities in New England.  The Foundation is interested in supporting more effective teaching and learning.  The Foundation is interested in controlling costs.</w:t>
      </w:r>
    </w:p>
    <w:p w14:paraId="422598EF" w14:textId="77777777" w:rsidR="00101264" w:rsidRDefault="00101264">
      <w:pPr>
        <w:tabs>
          <w:tab w:val="left" w:pos="540"/>
          <w:tab w:val="left" w:pos="1080"/>
        </w:tabs>
        <w:rPr>
          <w:sz w:val="24"/>
        </w:rPr>
      </w:pPr>
    </w:p>
    <w:p w14:paraId="3768DD45" w14:textId="77777777" w:rsidR="00101264" w:rsidRDefault="00101264">
      <w:pPr>
        <w:tabs>
          <w:tab w:val="left" w:pos="540"/>
          <w:tab w:val="left" w:pos="1080"/>
        </w:tabs>
        <w:rPr>
          <w:sz w:val="24"/>
        </w:rPr>
      </w:pPr>
      <w:r>
        <w:rPr>
          <w:sz w:val="24"/>
        </w:rPr>
        <w:t>In order to achieve these objectives, the Foundation has funded:</w:t>
      </w:r>
    </w:p>
    <w:p w14:paraId="4CFD6EBE" w14:textId="77777777" w:rsidR="00101264" w:rsidRDefault="00101264">
      <w:pPr>
        <w:tabs>
          <w:tab w:val="left" w:pos="540"/>
          <w:tab w:val="left" w:pos="1080"/>
        </w:tabs>
        <w:rPr>
          <w:sz w:val="24"/>
        </w:rPr>
      </w:pPr>
    </w:p>
    <w:p w14:paraId="318E3E39" w14:textId="77777777" w:rsidR="00101264" w:rsidRDefault="00101264">
      <w:pPr>
        <w:pStyle w:val="BodyText"/>
        <w:tabs>
          <w:tab w:val="left" w:pos="8640"/>
        </w:tabs>
        <w:ind w:left="720" w:right="720"/>
      </w:pPr>
      <w:r>
        <w:t>Projects that improve the curriculum, the learning environment, assessment of undergraduate learning outcomes, faculty development, incentive systems, and administrative structures.</w:t>
      </w:r>
    </w:p>
    <w:p w14:paraId="38F5EA52" w14:textId="77777777" w:rsidR="00101264" w:rsidRDefault="00101264">
      <w:pPr>
        <w:pStyle w:val="BodyText"/>
        <w:tabs>
          <w:tab w:val="left" w:pos="8640"/>
        </w:tabs>
        <w:ind w:left="720" w:right="720"/>
      </w:pPr>
    </w:p>
    <w:p w14:paraId="4D2B2EEB" w14:textId="77777777" w:rsidR="00101264" w:rsidRDefault="00101264">
      <w:pPr>
        <w:pStyle w:val="BodyText"/>
        <w:tabs>
          <w:tab w:val="left" w:pos="8640"/>
        </w:tabs>
        <w:ind w:left="720" w:right="720"/>
      </w:pPr>
      <w:r>
        <w:t>Collaborative efforts among colleges and universities to reduce costs and improve learning.</w:t>
      </w:r>
    </w:p>
    <w:p w14:paraId="0CB3D321" w14:textId="77777777" w:rsidR="00101264" w:rsidRDefault="00101264">
      <w:pPr>
        <w:pStyle w:val="BodyText"/>
        <w:tabs>
          <w:tab w:val="left" w:pos="8640"/>
        </w:tabs>
        <w:ind w:left="720" w:right="720"/>
      </w:pPr>
    </w:p>
    <w:p w14:paraId="69B73FB9" w14:textId="77777777" w:rsidR="00101264" w:rsidRDefault="00101264">
      <w:pPr>
        <w:pStyle w:val="BodyText"/>
        <w:tabs>
          <w:tab w:val="left" w:pos="8640"/>
        </w:tabs>
        <w:ind w:left="720" w:right="720"/>
      </w:pPr>
      <w:r>
        <w:t>Studies and planning efforts central to the Foundation’s concerns and interests.</w:t>
      </w:r>
    </w:p>
    <w:p w14:paraId="361498E3" w14:textId="77777777" w:rsidR="00101264" w:rsidRDefault="00101264">
      <w:pPr>
        <w:pStyle w:val="BodyText"/>
      </w:pPr>
    </w:p>
    <w:p w14:paraId="4F3A1FE5" w14:textId="5F958886" w:rsidR="00504E2A" w:rsidRDefault="00101264">
      <w:pPr>
        <w:pStyle w:val="BodyText"/>
      </w:pPr>
      <w:r>
        <w:t>The Foundation does not fund endowments or scholarships nor does it make grants to capital campaigns. The Foundation typically does not make concurrent awards to institutions.</w:t>
      </w:r>
    </w:p>
    <w:p w14:paraId="06A35852" w14:textId="77777777" w:rsidR="00504E2A" w:rsidRDefault="00504E2A">
      <w:pPr>
        <w:rPr>
          <w:sz w:val="24"/>
        </w:rPr>
      </w:pPr>
      <w:r>
        <w:br w:type="page"/>
      </w:r>
    </w:p>
    <w:p w14:paraId="674149B5" w14:textId="0041F798" w:rsidR="00504E2A" w:rsidRPr="00545072" w:rsidRDefault="00504E2A" w:rsidP="00504E2A">
      <w:pPr>
        <w:pStyle w:val="Heading2"/>
        <w:rPr>
          <w:szCs w:val="24"/>
        </w:rPr>
      </w:pPr>
      <w:r w:rsidRPr="00545072">
        <w:rPr>
          <w:szCs w:val="24"/>
        </w:rPr>
        <w:lastRenderedPageBreak/>
        <w:t xml:space="preserve">Application </w:t>
      </w:r>
      <w:r w:rsidR="007E377C" w:rsidRPr="00545072">
        <w:rPr>
          <w:szCs w:val="24"/>
        </w:rPr>
        <w:t xml:space="preserve">Submission </w:t>
      </w:r>
      <w:r w:rsidRPr="00545072">
        <w:rPr>
          <w:szCs w:val="24"/>
        </w:rPr>
        <w:t>Instructions</w:t>
      </w:r>
    </w:p>
    <w:p w14:paraId="1F356CA4" w14:textId="29C88A81" w:rsidR="00101264" w:rsidRPr="00545072" w:rsidRDefault="00101264" w:rsidP="00504E2A">
      <w:pPr>
        <w:pStyle w:val="BodyText"/>
        <w:tabs>
          <w:tab w:val="clear" w:pos="540"/>
          <w:tab w:val="clear" w:pos="1080"/>
          <w:tab w:val="left" w:pos="3168"/>
        </w:tabs>
        <w:rPr>
          <w:szCs w:val="24"/>
        </w:rPr>
      </w:pPr>
    </w:p>
    <w:p w14:paraId="0A4FECB1" w14:textId="77777777" w:rsidR="007E377C" w:rsidRPr="00545072" w:rsidRDefault="007E377C" w:rsidP="007E377C">
      <w:pPr>
        <w:pStyle w:val="NormalWeb"/>
        <w:shd w:val="clear" w:color="auto" w:fill="FFFFFF"/>
        <w:rPr>
          <w:rStyle w:val="Strong"/>
          <w:b w:val="0"/>
          <w:bCs w:val="0"/>
          <w:color w:val="000000"/>
        </w:rPr>
      </w:pPr>
      <w:r w:rsidRPr="00545072">
        <w:rPr>
          <w:rStyle w:val="Strong"/>
          <w:color w:val="000000"/>
        </w:rPr>
        <w:t>2021 Submission deadlines: </w:t>
      </w:r>
    </w:p>
    <w:p w14:paraId="3737EF1C" w14:textId="77777777" w:rsidR="007E377C" w:rsidRPr="00545072" w:rsidRDefault="007E377C" w:rsidP="007E377C">
      <w:pPr>
        <w:pStyle w:val="NormalWeb"/>
        <w:shd w:val="clear" w:color="auto" w:fill="FFFFFF"/>
        <w:rPr>
          <w:color w:val="000000"/>
        </w:rPr>
      </w:pPr>
      <w:r w:rsidRPr="00545072">
        <w:rPr>
          <w:color w:val="000000"/>
        </w:rPr>
        <w:t>Applications must be received in the foundation office</w:t>
      </w:r>
      <w:r w:rsidRPr="00545072">
        <w:rPr>
          <w:rStyle w:val="Strong"/>
          <w:color w:val="000000"/>
        </w:rPr>
        <w:t> by noon on:</w:t>
      </w:r>
    </w:p>
    <w:p w14:paraId="77DCD079" w14:textId="77777777" w:rsidR="007E377C" w:rsidRPr="00545072" w:rsidRDefault="007E377C" w:rsidP="007E377C">
      <w:pPr>
        <w:pStyle w:val="NormalWeb"/>
        <w:shd w:val="clear" w:color="auto" w:fill="FFFFFF"/>
        <w:rPr>
          <w:color w:val="000000"/>
        </w:rPr>
      </w:pPr>
      <w:r w:rsidRPr="00545072">
        <w:rPr>
          <w:color w:val="000000"/>
        </w:rPr>
        <w:t>March 15, May 14, and October 1</w:t>
      </w:r>
    </w:p>
    <w:p w14:paraId="01580BC7" w14:textId="75828CA6" w:rsidR="007E377C" w:rsidRPr="00545072" w:rsidRDefault="007E377C" w:rsidP="00390D27">
      <w:pPr>
        <w:pStyle w:val="NormalWeb"/>
        <w:shd w:val="clear" w:color="auto" w:fill="FFFFFF"/>
        <w:rPr>
          <w:b/>
          <w:bCs/>
          <w:color w:val="000000"/>
        </w:rPr>
      </w:pPr>
      <w:r w:rsidRPr="00545072">
        <w:rPr>
          <w:rStyle w:val="Strong"/>
          <w:i/>
          <w:iCs/>
          <w:color w:val="000000"/>
        </w:rPr>
        <w:t>NOTE</w:t>
      </w:r>
      <w:r w:rsidRPr="00545072">
        <w:rPr>
          <w:color w:val="000000"/>
        </w:rPr>
        <w:t>: If your campus is preparing a submission for the March 15, 2021 deadline and is unable to submit paper copies, please contact Davis Educational Foundation staff by </w:t>
      </w:r>
      <w:r w:rsidRPr="00545072">
        <w:rPr>
          <w:rStyle w:val="Strong"/>
          <w:color w:val="000000"/>
        </w:rPr>
        <w:t>Friday, March 5</w:t>
      </w:r>
      <w:r w:rsidRPr="00545072">
        <w:rPr>
          <w:color w:val="000000"/>
        </w:rPr>
        <w:t> and provide electronic copies no later than end of day on </w:t>
      </w:r>
      <w:r w:rsidRPr="00545072">
        <w:rPr>
          <w:rStyle w:val="Strong"/>
          <w:color w:val="000000"/>
        </w:rPr>
        <w:t>Thursday, March 11</w:t>
      </w:r>
      <w:r w:rsidR="00390D27" w:rsidRPr="00545072">
        <w:rPr>
          <w:rStyle w:val="Strong"/>
          <w:color w:val="000000"/>
        </w:rPr>
        <w:t>.</w:t>
      </w:r>
    </w:p>
    <w:p w14:paraId="456BF9E7" w14:textId="4F28B458" w:rsidR="00390D27" w:rsidRPr="00545072" w:rsidRDefault="00390D27" w:rsidP="007E377C">
      <w:pPr>
        <w:pStyle w:val="NormalWeb"/>
        <w:numPr>
          <w:ilvl w:val="0"/>
          <w:numId w:val="15"/>
        </w:numPr>
        <w:shd w:val="clear" w:color="auto" w:fill="FFFFFF"/>
        <w:rPr>
          <w:color w:val="000000"/>
        </w:rPr>
      </w:pPr>
      <w:r w:rsidRPr="00545072">
        <w:rPr>
          <w:color w:val="000000"/>
        </w:rPr>
        <w:t>Due to the ongoing COVID-19 pandemic and unpredictable New England weather, systems of all kinds are likely to experience delay</w:t>
      </w:r>
      <w:r w:rsidR="00545072" w:rsidRPr="00545072">
        <w:rPr>
          <w:color w:val="000000"/>
        </w:rPr>
        <w:t>s</w:t>
      </w:r>
      <w:r w:rsidRPr="00545072">
        <w:rPr>
          <w:color w:val="000000"/>
        </w:rPr>
        <w:t>. We suggest applicants allow an extra one to two days for delivery, and do not require a signature for delivery</w:t>
      </w:r>
      <w:r w:rsidR="00545072" w:rsidRPr="00545072">
        <w:rPr>
          <w:color w:val="000000"/>
        </w:rPr>
        <w:t xml:space="preserve"> to the Foundation offices.</w:t>
      </w:r>
    </w:p>
    <w:p w14:paraId="6C3E559A" w14:textId="449FE6F4" w:rsidR="007E377C" w:rsidRPr="00545072" w:rsidRDefault="007E377C" w:rsidP="007E377C">
      <w:pPr>
        <w:pStyle w:val="NormalWeb"/>
        <w:numPr>
          <w:ilvl w:val="0"/>
          <w:numId w:val="15"/>
        </w:numPr>
        <w:shd w:val="clear" w:color="auto" w:fill="FFFFFF"/>
        <w:rPr>
          <w:color w:val="000000"/>
        </w:rPr>
      </w:pPr>
      <w:r w:rsidRPr="00545072">
        <w:rPr>
          <w:color w:val="000000"/>
        </w:rPr>
        <w:t>Applicants are urged to contact program staff (</w:t>
      </w:r>
      <w:hyperlink r:id="rId8" w:history="1">
        <w:r w:rsidRPr="00545072">
          <w:rPr>
            <w:rStyle w:val="Hyperlink"/>
          </w:rPr>
          <w:t>def@davisfoundations.org</w:t>
        </w:r>
      </w:hyperlink>
      <w:r w:rsidRPr="00545072">
        <w:rPr>
          <w:color w:val="000000"/>
        </w:rPr>
        <w:t xml:space="preserve">) well in advance of the submission deadline to discuss proposal ideas and to confirm eligibility. </w:t>
      </w:r>
    </w:p>
    <w:p w14:paraId="0CFD7AB4" w14:textId="77777777" w:rsidR="007E377C" w:rsidRPr="00545072" w:rsidRDefault="007E377C" w:rsidP="007E377C">
      <w:pPr>
        <w:pStyle w:val="NormalWeb"/>
        <w:numPr>
          <w:ilvl w:val="0"/>
          <w:numId w:val="15"/>
        </w:numPr>
        <w:shd w:val="clear" w:color="auto" w:fill="FFFFFF"/>
        <w:rPr>
          <w:color w:val="000000"/>
        </w:rPr>
      </w:pPr>
      <w:r w:rsidRPr="00545072">
        <w:rPr>
          <w:color w:val="000000"/>
        </w:rPr>
        <w:t>All submissions must be coordinated through the college or university development office. </w:t>
      </w:r>
    </w:p>
    <w:p w14:paraId="058722C6" w14:textId="6469405F" w:rsidR="007E377C" w:rsidRPr="00545072" w:rsidRDefault="007E377C" w:rsidP="007E377C">
      <w:pPr>
        <w:pStyle w:val="NormalWeb"/>
        <w:numPr>
          <w:ilvl w:val="0"/>
          <w:numId w:val="15"/>
        </w:numPr>
        <w:shd w:val="clear" w:color="auto" w:fill="FFFFFF"/>
        <w:rPr>
          <w:color w:val="000000"/>
        </w:rPr>
      </w:pPr>
      <w:r w:rsidRPr="00545072">
        <w:rPr>
          <w:color w:val="000000"/>
        </w:rPr>
        <w:t>Electronic copies should be forwarded as email attachments</w:t>
      </w:r>
      <w:r w:rsidR="00390D27" w:rsidRPr="00545072">
        <w:rPr>
          <w:color w:val="000000"/>
        </w:rPr>
        <w:t xml:space="preserve"> to </w:t>
      </w:r>
      <w:hyperlink r:id="rId9" w:history="1">
        <w:r w:rsidR="00390D27" w:rsidRPr="00545072">
          <w:rPr>
            <w:rStyle w:val="Hyperlink"/>
          </w:rPr>
          <w:t>def@davisfoundations.org</w:t>
        </w:r>
      </w:hyperlink>
      <w:r w:rsidRPr="00545072">
        <w:rPr>
          <w:color w:val="000000"/>
        </w:rPr>
        <w:t xml:space="preserve"> in advance of the deadline.</w:t>
      </w:r>
      <w:r w:rsidR="00390D27" w:rsidRPr="00545072">
        <w:rPr>
          <w:color w:val="000000"/>
        </w:rPr>
        <w:t xml:space="preserve"> Please include the budget file as an Excel or other spreadsheet document. Narrative information may be submitted as a Word file (.doc, .docx) or an OCR formatted .pdf. </w:t>
      </w:r>
    </w:p>
    <w:p w14:paraId="710192CA" w14:textId="77777777" w:rsidR="00390D27" w:rsidRPr="007E377C" w:rsidRDefault="00390D27" w:rsidP="00390D27">
      <w:pPr>
        <w:pStyle w:val="NormalWeb"/>
        <w:shd w:val="clear" w:color="auto" w:fill="FFFFFF"/>
        <w:ind w:left="720"/>
        <w:rPr>
          <w:color w:val="000000"/>
          <w:sz w:val="26"/>
          <w:szCs w:val="26"/>
        </w:rPr>
      </w:pPr>
    </w:p>
    <w:p w14:paraId="30DF28D0" w14:textId="77777777" w:rsidR="007E377C" w:rsidRPr="007E377C" w:rsidRDefault="007E377C" w:rsidP="007E377C">
      <w:pPr>
        <w:pStyle w:val="NormalWeb"/>
        <w:shd w:val="clear" w:color="auto" w:fill="FFFFFF"/>
        <w:rPr>
          <w:color w:val="000000"/>
          <w:sz w:val="26"/>
          <w:szCs w:val="26"/>
        </w:rPr>
      </w:pPr>
    </w:p>
    <w:p w14:paraId="618F5DD4" w14:textId="77777777" w:rsidR="007E377C" w:rsidRPr="007E377C" w:rsidRDefault="007E377C" w:rsidP="007E377C">
      <w:pPr>
        <w:pStyle w:val="NormalWeb"/>
        <w:shd w:val="clear" w:color="auto" w:fill="FFFFFF"/>
        <w:rPr>
          <w:color w:val="000000"/>
          <w:sz w:val="26"/>
          <w:szCs w:val="26"/>
        </w:rPr>
      </w:pPr>
      <w:r w:rsidRPr="007E377C">
        <w:rPr>
          <w:color w:val="000000"/>
          <w:sz w:val="26"/>
          <w:szCs w:val="26"/>
        </w:rPr>
        <w:t> </w:t>
      </w:r>
    </w:p>
    <w:p w14:paraId="3A4E981F" w14:textId="61F4F81B" w:rsidR="007478B1" w:rsidRPr="007478B1" w:rsidRDefault="007478B1">
      <w:pPr>
        <w:pStyle w:val="BodyText"/>
        <w:rPr>
          <w:b/>
        </w:rPr>
      </w:pPr>
    </w:p>
    <w:p w14:paraId="742EB513" w14:textId="77777777" w:rsidR="00101264" w:rsidRDefault="00101264">
      <w:pPr>
        <w:pStyle w:val="Heading2"/>
        <w:tabs>
          <w:tab w:val="left" w:pos="540"/>
          <w:tab w:val="left" w:pos="1080"/>
        </w:tabs>
      </w:pPr>
    </w:p>
    <w:p w14:paraId="3EE5959C" w14:textId="77777777" w:rsidR="00101264" w:rsidRDefault="00101264">
      <w:pPr>
        <w:tabs>
          <w:tab w:val="left" w:pos="540"/>
          <w:tab w:val="left" w:pos="1080"/>
        </w:tabs>
        <w:jc w:val="both"/>
        <w:rPr>
          <w:sz w:val="24"/>
        </w:rPr>
        <w:sectPr w:rsidR="00101264" w:rsidSect="00241653">
          <w:headerReference w:type="even" r:id="rId10"/>
          <w:headerReference w:type="default" r:id="rId11"/>
          <w:footerReference w:type="default" r:id="rId12"/>
          <w:headerReference w:type="first" r:id="rId13"/>
          <w:type w:val="continuous"/>
          <w:pgSz w:w="12240" w:h="15840"/>
          <w:pgMar w:top="1440" w:right="2160" w:bottom="1440" w:left="2160" w:header="720" w:footer="720" w:gutter="0"/>
          <w:paperSrc w:first="7" w:other="7"/>
          <w:cols w:space="720"/>
        </w:sectPr>
      </w:pPr>
    </w:p>
    <w:p w14:paraId="40B9982A" w14:textId="77777777" w:rsidR="004670B3" w:rsidRPr="004670B3" w:rsidRDefault="004670B3" w:rsidP="004670B3">
      <w:pPr>
        <w:pBdr>
          <w:bottom w:val="single" w:sz="12" w:space="5" w:color="auto"/>
        </w:pBdr>
        <w:jc w:val="right"/>
        <w:rPr>
          <w:b/>
          <w:bCs/>
        </w:rPr>
      </w:pPr>
      <w:r w:rsidRPr="004670B3">
        <w:rPr>
          <w:b/>
          <w:bCs/>
        </w:rPr>
        <w:lastRenderedPageBreak/>
        <w:t>30 Forest Falls Drive, Suite 5</w:t>
      </w:r>
    </w:p>
    <w:p w14:paraId="2B0F60EB" w14:textId="77777777" w:rsidR="004670B3" w:rsidRPr="004670B3" w:rsidRDefault="004670B3" w:rsidP="004670B3">
      <w:pPr>
        <w:pBdr>
          <w:bottom w:val="single" w:sz="12" w:space="5" w:color="auto"/>
        </w:pBdr>
        <w:jc w:val="right"/>
        <w:rPr>
          <w:b/>
          <w:bCs/>
        </w:rPr>
      </w:pPr>
      <w:r w:rsidRPr="004670B3">
        <w:rPr>
          <w:b/>
          <w:bCs/>
        </w:rPr>
        <w:t>Yarmouth, ME  04096</w:t>
      </w:r>
    </w:p>
    <w:p w14:paraId="2941D1CE" w14:textId="77777777" w:rsidR="00FA00C0" w:rsidRDefault="00FA00C0">
      <w:pPr>
        <w:pStyle w:val="Heading1"/>
        <w:rPr>
          <w:sz w:val="16"/>
          <w:szCs w:val="16"/>
        </w:rPr>
      </w:pPr>
    </w:p>
    <w:p w14:paraId="5D1A9CFB" w14:textId="77777777" w:rsidR="00101264" w:rsidRDefault="001F1666">
      <w:pPr>
        <w:pStyle w:val="Heading1"/>
      </w:pPr>
      <w:r>
        <w:t>Grant Ap</w:t>
      </w:r>
      <w:r w:rsidR="00101264">
        <w:t>plication</w:t>
      </w:r>
    </w:p>
    <w:p w14:paraId="61053E85" w14:textId="77777777" w:rsidR="00101264" w:rsidRDefault="00101264">
      <w:pPr>
        <w:pStyle w:val="Heading1"/>
        <w:rPr>
          <w:sz w:val="18"/>
        </w:rPr>
      </w:pPr>
    </w:p>
    <w:p w14:paraId="213C5F64" w14:textId="77777777" w:rsidR="00101264" w:rsidRDefault="00101264">
      <w:pPr>
        <w:pStyle w:val="BodyText2"/>
        <w:rPr>
          <w:sz w:val="20"/>
        </w:rPr>
      </w:pPr>
      <w:r>
        <w:rPr>
          <w:sz w:val="20"/>
        </w:rPr>
        <w:t xml:space="preserve">Please review the Foundation’s funding objectives prior to completing this application. The objectives may be found on our website or by contacting the Foundation. The Foundation does not have a pre-proposal or letter of inquiry </w:t>
      </w:r>
      <w:r w:rsidR="00D20C70">
        <w:rPr>
          <w:sz w:val="20"/>
        </w:rPr>
        <w:t>requirement</w:t>
      </w:r>
      <w:r>
        <w:rPr>
          <w:sz w:val="20"/>
        </w:rPr>
        <w:t xml:space="preserve">, but we </w:t>
      </w:r>
      <w:r w:rsidR="00D20C70">
        <w:rPr>
          <w:sz w:val="20"/>
        </w:rPr>
        <w:t>strongly urge you to</w:t>
      </w:r>
      <w:r w:rsidR="00E64D7E">
        <w:rPr>
          <w:sz w:val="20"/>
        </w:rPr>
        <w:t xml:space="preserve"> contact </w:t>
      </w:r>
      <w:r w:rsidR="00D20C70">
        <w:rPr>
          <w:sz w:val="20"/>
        </w:rPr>
        <w:t>Foundation staff prior to preparing a proposal</w:t>
      </w:r>
      <w:r>
        <w:rPr>
          <w:sz w:val="20"/>
        </w:rPr>
        <w:t>.</w:t>
      </w:r>
    </w:p>
    <w:p w14:paraId="24244876" w14:textId="77777777" w:rsidR="00101264" w:rsidRDefault="00101264"/>
    <w:p w14:paraId="1EFC9523" w14:textId="77777777" w:rsidR="00101264" w:rsidRDefault="00101264">
      <w:pPr>
        <w:pStyle w:val="Heading1"/>
        <w:tabs>
          <w:tab w:val="right" w:pos="9360"/>
        </w:tabs>
        <w:jc w:val="left"/>
        <w:rPr>
          <w:sz w:val="18"/>
        </w:rPr>
      </w:pPr>
      <w:r>
        <w:rPr>
          <w:sz w:val="18"/>
        </w:rPr>
        <w:t>Organization Name _________________________________________</w:t>
      </w:r>
      <w:proofErr w:type="gramStart"/>
      <w:r>
        <w:rPr>
          <w:sz w:val="18"/>
        </w:rPr>
        <w:t>_  IRS</w:t>
      </w:r>
      <w:proofErr w:type="gramEnd"/>
      <w:r>
        <w:rPr>
          <w:sz w:val="18"/>
        </w:rPr>
        <w:t xml:space="preserve"> Tax ID Number</w:t>
      </w:r>
      <w:r>
        <w:rPr>
          <w:b w:val="0"/>
          <w:bCs/>
          <w:sz w:val="18"/>
          <w:u w:val="single"/>
        </w:rPr>
        <w:tab/>
      </w:r>
    </w:p>
    <w:p w14:paraId="5AF21104" w14:textId="77777777" w:rsidR="00101264" w:rsidRDefault="00101264">
      <w:pPr>
        <w:rPr>
          <w:b/>
          <w:bCs/>
          <w:sz w:val="18"/>
        </w:rPr>
      </w:pPr>
    </w:p>
    <w:p w14:paraId="1383B43A" w14:textId="77777777" w:rsidR="00101264" w:rsidRDefault="00101264">
      <w:pPr>
        <w:pStyle w:val="Heading4"/>
        <w:tabs>
          <w:tab w:val="right" w:pos="9360"/>
        </w:tabs>
        <w:ind w:left="720"/>
        <w:rPr>
          <w:rFonts w:eastAsia="Arial Unicode MS"/>
          <w:sz w:val="18"/>
        </w:rPr>
      </w:pPr>
      <w:r>
        <w:rPr>
          <w:sz w:val="18"/>
        </w:rPr>
        <w:t>Address</w:t>
      </w:r>
      <w:r>
        <w:rPr>
          <w:bCs w:val="0"/>
          <w:szCs w:val="20"/>
        </w:rPr>
        <w:t xml:space="preserve"> </w:t>
      </w:r>
      <w:r>
        <w:rPr>
          <w:b w:val="0"/>
          <w:szCs w:val="20"/>
          <w:u w:val="single"/>
        </w:rPr>
        <w:tab/>
      </w:r>
    </w:p>
    <w:p w14:paraId="3EA5CC85" w14:textId="77777777" w:rsidR="00101264" w:rsidRDefault="00101264">
      <w:pPr>
        <w:ind w:left="720"/>
        <w:rPr>
          <w:rFonts w:eastAsia="Arial Unicode MS"/>
          <w:b/>
          <w:bCs/>
          <w:sz w:val="18"/>
        </w:rPr>
      </w:pPr>
    </w:p>
    <w:p w14:paraId="79A3CDAC" w14:textId="7DD172FF" w:rsidR="00101264" w:rsidRDefault="00101264">
      <w:pPr>
        <w:pStyle w:val="Heading2"/>
        <w:tabs>
          <w:tab w:val="left" w:pos="5040"/>
          <w:tab w:val="right" w:pos="9360"/>
        </w:tabs>
        <w:ind w:left="720"/>
        <w:jc w:val="left"/>
        <w:rPr>
          <w:b w:val="0"/>
          <w:sz w:val="20"/>
          <w:u w:val="none"/>
        </w:rPr>
      </w:pPr>
      <w:r>
        <w:rPr>
          <w:sz w:val="18"/>
          <w:u w:val="none"/>
        </w:rPr>
        <w:t>Telephone Number</w:t>
      </w:r>
      <w:r>
        <w:rPr>
          <w:b w:val="0"/>
          <w:sz w:val="20"/>
          <w:u w:val="none"/>
        </w:rPr>
        <w:t xml:space="preserve"> </w:t>
      </w:r>
      <w:r w:rsidR="00CA7722">
        <w:rPr>
          <w:b w:val="0"/>
        </w:rPr>
        <w:tab/>
      </w:r>
      <w:r>
        <w:rPr>
          <w:b w:val="0"/>
          <w:sz w:val="20"/>
          <w:u w:val="none"/>
        </w:rPr>
        <w:tab/>
      </w:r>
    </w:p>
    <w:p w14:paraId="1C164B01" w14:textId="77777777" w:rsidR="00101264" w:rsidRDefault="00101264">
      <w:pPr>
        <w:tabs>
          <w:tab w:val="left" w:pos="5040"/>
        </w:tabs>
        <w:rPr>
          <w:rFonts w:eastAsia="Arial Unicode MS"/>
          <w:b/>
          <w:bCs/>
          <w:sz w:val="18"/>
        </w:rPr>
      </w:pPr>
    </w:p>
    <w:p w14:paraId="1E48213C" w14:textId="77777777" w:rsidR="00101264" w:rsidRDefault="00101264">
      <w:pPr>
        <w:tabs>
          <w:tab w:val="left" w:pos="5040"/>
          <w:tab w:val="right" w:pos="9360"/>
        </w:tabs>
        <w:ind w:firstLine="720"/>
        <w:rPr>
          <w:b/>
          <w:bCs/>
          <w:sz w:val="18"/>
        </w:rPr>
      </w:pPr>
      <w:r>
        <w:rPr>
          <w:b/>
          <w:bCs/>
          <w:sz w:val="18"/>
        </w:rPr>
        <w:t xml:space="preserve">President’s Name </w:t>
      </w:r>
      <w:r>
        <w:rPr>
          <w:sz w:val="18"/>
        </w:rPr>
        <w:t>_______________________________</w:t>
      </w:r>
      <w:r>
        <w:rPr>
          <w:b/>
          <w:bCs/>
          <w:sz w:val="18"/>
        </w:rPr>
        <w:tab/>
        <w:t>E-mail Address</w:t>
      </w:r>
      <w:r>
        <w:rPr>
          <w:sz w:val="18"/>
        </w:rPr>
        <w:t xml:space="preserve"> </w:t>
      </w:r>
      <w:r>
        <w:rPr>
          <w:sz w:val="18"/>
          <w:u w:val="single"/>
        </w:rPr>
        <w:tab/>
      </w:r>
    </w:p>
    <w:p w14:paraId="502FB34B" w14:textId="77777777" w:rsidR="00101264" w:rsidRDefault="00101264">
      <w:pPr>
        <w:tabs>
          <w:tab w:val="left" w:pos="5040"/>
        </w:tabs>
        <w:rPr>
          <w:rFonts w:eastAsia="Arial Unicode MS"/>
          <w:b/>
          <w:bCs/>
          <w:sz w:val="18"/>
        </w:rPr>
      </w:pPr>
    </w:p>
    <w:p w14:paraId="50FE1C70" w14:textId="77777777" w:rsidR="00101264" w:rsidRDefault="00101264">
      <w:pPr>
        <w:pStyle w:val="Heading6"/>
        <w:tabs>
          <w:tab w:val="left" w:pos="5040"/>
          <w:tab w:val="right" w:pos="9360"/>
        </w:tabs>
      </w:pPr>
      <w:r>
        <w:t xml:space="preserve">Project Contact Person </w:t>
      </w:r>
      <w:r>
        <w:rPr>
          <w:b w:val="0"/>
          <w:bCs w:val="0"/>
          <w:u w:val="single"/>
        </w:rPr>
        <w:tab/>
      </w:r>
      <w:r>
        <w:rPr>
          <w:b w:val="0"/>
          <w:bCs w:val="0"/>
          <w:u w:val="single"/>
        </w:rPr>
        <w:tab/>
      </w:r>
    </w:p>
    <w:p w14:paraId="3F95C682" w14:textId="77777777" w:rsidR="00101264" w:rsidRDefault="00101264">
      <w:pPr>
        <w:tabs>
          <w:tab w:val="left" w:pos="5040"/>
          <w:tab w:val="right" w:pos="9360"/>
        </w:tabs>
        <w:ind w:firstLine="720"/>
        <w:rPr>
          <w:rFonts w:eastAsia="Arial Unicode MS"/>
          <w:b/>
          <w:bCs/>
          <w:sz w:val="18"/>
        </w:rPr>
      </w:pPr>
    </w:p>
    <w:p w14:paraId="6FED508D" w14:textId="316856F6" w:rsidR="00101264" w:rsidRDefault="00101264">
      <w:pPr>
        <w:pStyle w:val="Heading5"/>
        <w:tabs>
          <w:tab w:val="clear" w:pos="4770"/>
          <w:tab w:val="left" w:pos="5040"/>
          <w:tab w:val="right" w:pos="9360"/>
        </w:tabs>
      </w:pPr>
      <w:r>
        <w:t xml:space="preserve">Position </w:t>
      </w:r>
      <w:bookmarkStart w:id="0" w:name="_Hlk60920642"/>
      <w:r>
        <w:rPr>
          <w:b w:val="0"/>
          <w:bCs w:val="0"/>
        </w:rPr>
        <w:t>_______________________________________</w:t>
      </w:r>
      <w:bookmarkEnd w:id="0"/>
      <w:r>
        <w:rPr>
          <w:b w:val="0"/>
          <w:bCs w:val="0"/>
        </w:rPr>
        <w:tab/>
      </w:r>
    </w:p>
    <w:p w14:paraId="7E381D91" w14:textId="77777777" w:rsidR="00101264" w:rsidRDefault="00101264">
      <w:pPr>
        <w:tabs>
          <w:tab w:val="left" w:pos="5040"/>
        </w:tabs>
        <w:rPr>
          <w:rFonts w:eastAsia="Arial Unicode MS"/>
          <w:b/>
          <w:bCs/>
          <w:sz w:val="18"/>
        </w:rPr>
      </w:pPr>
    </w:p>
    <w:p w14:paraId="49D336B1" w14:textId="77777777" w:rsidR="00101264" w:rsidRDefault="00101264">
      <w:pPr>
        <w:pStyle w:val="Heading2"/>
        <w:tabs>
          <w:tab w:val="left" w:pos="5040"/>
          <w:tab w:val="right" w:pos="9360"/>
        </w:tabs>
        <w:ind w:left="720"/>
        <w:jc w:val="left"/>
        <w:rPr>
          <w:b w:val="0"/>
          <w:bCs/>
          <w:sz w:val="18"/>
        </w:rPr>
      </w:pPr>
      <w:r>
        <w:rPr>
          <w:sz w:val="18"/>
          <w:u w:val="none"/>
        </w:rPr>
        <w:t xml:space="preserve">E-mail Address </w:t>
      </w:r>
      <w:r>
        <w:rPr>
          <w:b w:val="0"/>
          <w:bCs/>
          <w:sz w:val="18"/>
          <w:u w:val="none"/>
        </w:rPr>
        <w:t>_________________________________</w:t>
      </w:r>
      <w:r>
        <w:rPr>
          <w:b w:val="0"/>
          <w:bCs/>
          <w:sz w:val="18"/>
          <w:u w:val="none"/>
        </w:rPr>
        <w:tab/>
      </w:r>
      <w:r>
        <w:rPr>
          <w:sz w:val="18"/>
          <w:u w:val="none"/>
        </w:rPr>
        <w:t>Telephone Number</w:t>
      </w:r>
      <w:r>
        <w:rPr>
          <w:b w:val="0"/>
          <w:bCs/>
          <w:sz w:val="18"/>
        </w:rPr>
        <w:tab/>
      </w:r>
    </w:p>
    <w:p w14:paraId="46E5F73F" w14:textId="77777777" w:rsidR="00101264" w:rsidRDefault="00101264">
      <w:pPr>
        <w:tabs>
          <w:tab w:val="left" w:pos="5040"/>
        </w:tabs>
        <w:rPr>
          <w:rFonts w:eastAsia="Arial Unicode MS"/>
          <w:b/>
          <w:bCs/>
          <w:sz w:val="18"/>
        </w:rPr>
      </w:pPr>
    </w:p>
    <w:p w14:paraId="7F4B08A5" w14:textId="77777777" w:rsidR="00101264" w:rsidRDefault="00101264">
      <w:pPr>
        <w:tabs>
          <w:tab w:val="left" w:pos="5040"/>
          <w:tab w:val="right" w:pos="9360"/>
        </w:tabs>
        <w:rPr>
          <w:rFonts w:eastAsia="Arial Unicode MS"/>
          <w:b/>
          <w:bCs/>
          <w:sz w:val="18"/>
        </w:rPr>
      </w:pPr>
      <w:r>
        <w:rPr>
          <w:rFonts w:eastAsia="Arial Unicode MS"/>
          <w:b/>
          <w:bCs/>
          <w:sz w:val="18"/>
        </w:rPr>
        <w:t>Development Officer</w:t>
      </w:r>
      <w:r>
        <w:rPr>
          <w:rFonts w:eastAsia="Arial Unicode MS"/>
          <w:sz w:val="18"/>
          <w:u w:val="single"/>
        </w:rPr>
        <w:tab/>
      </w:r>
      <w:r>
        <w:rPr>
          <w:rFonts w:eastAsia="Arial Unicode MS"/>
          <w:sz w:val="18"/>
          <w:u w:val="single"/>
        </w:rPr>
        <w:tab/>
      </w:r>
    </w:p>
    <w:p w14:paraId="7C979D32" w14:textId="77777777" w:rsidR="00101264" w:rsidRDefault="00101264">
      <w:pPr>
        <w:tabs>
          <w:tab w:val="left" w:pos="5040"/>
        </w:tabs>
        <w:ind w:firstLine="720"/>
        <w:rPr>
          <w:rFonts w:eastAsia="Arial Unicode MS"/>
          <w:b/>
          <w:bCs/>
          <w:sz w:val="18"/>
        </w:rPr>
      </w:pPr>
    </w:p>
    <w:p w14:paraId="5F767FB9" w14:textId="2C46243F" w:rsidR="00101264" w:rsidRDefault="00101264">
      <w:pPr>
        <w:pStyle w:val="Heading5"/>
        <w:tabs>
          <w:tab w:val="clear" w:pos="4770"/>
          <w:tab w:val="left" w:pos="5040"/>
          <w:tab w:val="right" w:pos="9360"/>
        </w:tabs>
        <w:rPr>
          <w:u w:val="single"/>
        </w:rPr>
      </w:pPr>
      <w:r>
        <w:t xml:space="preserve">Title </w:t>
      </w:r>
      <w:r>
        <w:rPr>
          <w:rFonts w:eastAsia="Times New Roman"/>
          <w:b w:val="0"/>
          <w:bCs w:val="0"/>
          <w:sz w:val="20"/>
        </w:rPr>
        <w:t>_____________________________________</w:t>
      </w:r>
      <w:r>
        <w:rPr>
          <w:rFonts w:eastAsia="Times New Roman"/>
          <w:b w:val="0"/>
          <w:bCs w:val="0"/>
          <w:sz w:val="20"/>
        </w:rPr>
        <w:tab/>
      </w:r>
    </w:p>
    <w:p w14:paraId="600EC016" w14:textId="77777777" w:rsidR="00101264" w:rsidRDefault="00101264">
      <w:pPr>
        <w:rPr>
          <w:rFonts w:eastAsia="Arial Unicode MS"/>
          <w:b/>
          <w:bCs/>
          <w:sz w:val="18"/>
          <w:u w:val="single"/>
        </w:rPr>
      </w:pPr>
    </w:p>
    <w:p w14:paraId="30EBEAB4" w14:textId="77777777" w:rsidR="00101264" w:rsidRDefault="00101264">
      <w:pPr>
        <w:pStyle w:val="Heading2"/>
        <w:tabs>
          <w:tab w:val="left" w:pos="5040"/>
          <w:tab w:val="right" w:pos="9360"/>
        </w:tabs>
        <w:ind w:left="720"/>
        <w:jc w:val="left"/>
        <w:rPr>
          <w:sz w:val="18"/>
        </w:rPr>
      </w:pPr>
      <w:r>
        <w:rPr>
          <w:sz w:val="18"/>
          <w:u w:val="none"/>
        </w:rPr>
        <w:t xml:space="preserve">E-mail Address </w:t>
      </w:r>
      <w:r>
        <w:rPr>
          <w:b w:val="0"/>
          <w:bCs/>
          <w:sz w:val="20"/>
          <w:u w:val="none"/>
        </w:rPr>
        <w:t>_______________________</w:t>
      </w:r>
      <w:r>
        <w:rPr>
          <w:b w:val="0"/>
          <w:bCs/>
          <w:sz w:val="18"/>
          <w:u w:val="none"/>
        </w:rPr>
        <w:t>_______</w:t>
      </w:r>
      <w:r>
        <w:rPr>
          <w:b w:val="0"/>
          <w:bCs/>
          <w:sz w:val="18"/>
          <w:u w:val="none"/>
        </w:rPr>
        <w:tab/>
      </w:r>
      <w:r>
        <w:rPr>
          <w:sz w:val="18"/>
          <w:u w:val="none"/>
        </w:rPr>
        <w:t xml:space="preserve">Telephone Number </w:t>
      </w:r>
      <w:r>
        <w:rPr>
          <w:b w:val="0"/>
          <w:sz w:val="20"/>
        </w:rPr>
        <w:tab/>
      </w:r>
    </w:p>
    <w:p w14:paraId="6597C5A5" w14:textId="77777777" w:rsidR="00101264" w:rsidRDefault="00101264">
      <w:pPr>
        <w:rPr>
          <w:rFonts w:eastAsia="Arial Unicode MS"/>
          <w:b/>
          <w:bCs/>
          <w:sz w:val="18"/>
          <w:u w:val="single"/>
        </w:rPr>
      </w:pPr>
    </w:p>
    <w:p w14:paraId="0A862502" w14:textId="77777777" w:rsidR="00101264" w:rsidRDefault="00101264">
      <w:pPr>
        <w:pStyle w:val="Heading6"/>
        <w:tabs>
          <w:tab w:val="right" w:pos="9360"/>
        </w:tabs>
      </w:pPr>
      <w:r>
        <w:t xml:space="preserve">Project Title </w:t>
      </w:r>
      <w:r>
        <w:rPr>
          <w:b w:val="0"/>
          <w:bCs w:val="0"/>
          <w:u w:val="single"/>
        </w:rPr>
        <w:tab/>
      </w:r>
    </w:p>
    <w:p w14:paraId="57467DF0" w14:textId="77777777" w:rsidR="00101264" w:rsidRDefault="00101264">
      <w:pPr>
        <w:rPr>
          <w:rFonts w:eastAsia="Arial Unicode MS"/>
          <w:b/>
          <w:bCs/>
          <w:sz w:val="18"/>
        </w:rPr>
      </w:pPr>
    </w:p>
    <w:p w14:paraId="465A5394" w14:textId="3A500E6C" w:rsidR="00101264" w:rsidRPr="00CA7722" w:rsidRDefault="00101264" w:rsidP="00CA7722">
      <w:pPr>
        <w:pStyle w:val="Heading5"/>
        <w:tabs>
          <w:tab w:val="clear" w:pos="4770"/>
          <w:tab w:val="left" w:pos="5040"/>
          <w:tab w:val="right" w:pos="9360"/>
        </w:tabs>
        <w:ind w:left="0"/>
      </w:pPr>
      <w:r>
        <w:t>Project Budget</w:t>
      </w:r>
      <w:r>
        <w:rPr>
          <w:rFonts w:eastAsia="Times New Roman"/>
          <w:b w:val="0"/>
          <w:bCs w:val="0"/>
          <w:sz w:val="20"/>
        </w:rPr>
        <w:t xml:space="preserve"> </w:t>
      </w:r>
      <w:r w:rsidR="00CA7722">
        <w:t>____________________</w:t>
      </w:r>
      <w:r>
        <w:rPr>
          <w:rFonts w:eastAsia="Times New Roman"/>
          <w:b w:val="0"/>
          <w:bCs w:val="0"/>
          <w:sz w:val="20"/>
        </w:rPr>
        <w:t xml:space="preserve">_ </w:t>
      </w:r>
      <w:r>
        <w:t>Request Amount</w:t>
      </w:r>
      <w:r w:rsidR="00CA7722">
        <w:t>____________________</w:t>
      </w:r>
      <w:r>
        <w:t xml:space="preserve"> Request Term (months) </w:t>
      </w:r>
      <w:r>
        <w:rPr>
          <w:rFonts w:eastAsia="Times New Roman"/>
          <w:b w:val="0"/>
          <w:bCs w:val="0"/>
          <w:sz w:val="20"/>
          <w:u w:val="single"/>
        </w:rPr>
        <w:tab/>
      </w:r>
    </w:p>
    <w:p w14:paraId="57CC3A0A" w14:textId="50DB792F" w:rsidR="00CA7722" w:rsidRDefault="00CA7722" w:rsidP="00CA7722"/>
    <w:p w14:paraId="0EC4DAF7" w14:textId="2C8CF66B" w:rsidR="00CA7722" w:rsidRPr="00CA7722" w:rsidRDefault="00CA7722" w:rsidP="00CA7722">
      <w:pPr>
        <w:pStyle w:val="Heading5"/>
        <w:tabs>
          <w:tab w:val="clear" w:pos="4770"/>
          <w:tab w:val="left" w:pos="5040"/>
          <w:tab w:val="right" w:pos="9360"/>
        </w:tabs>
        <w:ind w:left="0"/>
      </w:pPr>
      <w:r>
        <w:t>Start Date: Mo/</w:t>
      </w:r>
      <w:proofErr w:type="spellStart"/>
      <w:r>
        <w:t>Yr</w:t>
      </w:r>
      <w:proofErr w:type="spellEnd"/>
      <w:r>
        <w:t>____________ End Date: Mo/</w:t>
      </w:r>
      <w:proofErr w:type="spellStart"/>
      <w:r>
        <w:t>Yr</w:t>
      </w:r>
      <w:proofErr w:type="spellEnd"/>
      <w:r>
        <w:t>____________________</w:t>
      </w:r>
    </w:p>
    <w:p w14:paraId="1245241E" w14:textId="77777777" w:rsidR="00101264" w:rsidRPr="00912D55" w:rsidRDefault="00101264">
      <w:pPr>
        <w:rPr>
          <w:rFonts w:eastAsia="Arial Unicode MS"/>
          <w:b/>
          <w:bCs/>
          <w:sz w:val="22"/>
          <w:szCs w:val="22"/>
        </w:rPr>
      </w:pPr>
    </w:p>
    <w:p w14:paraId="01875417" w14:textId="77777777" w:rsidR="00101264" w:rsidRDefault="00101264">
      <w:pPr>
        <w:rPr>
          <w:rFonts w:eastAsia="Arial Unicode MS"/>
          <w:b/>
          <w:bCs/>
          <w:sz w:val="18"/>
        </w:rPr>
      </w:pPr>
      <w:r>
        <w:rPr>
          <w:rFonts w:eastAsia="Arial Unicode MS"/>
          <w:b/>
          <w:bCs/>
          <w:sz w:val="18"/>
        </w:rPr>
        <w:t xml:space="preserve">Brief Project Description: </w:t>
      </w:r>
    </w:p>
    <w:p w14:paraId="3FB1AAE1" w14:textId="77777777" w:rsidR="00101264" w:rsidRDefault="00101264">
      <w:pPr>
        <w:rPr>
          <w:rFonts w:eastAsia="Arial Unicode MS"/>
          <w:b/>
          <w:bCs/>
          <w:sz w:val="18"/>
        </w:rPr>
      </w:pPr>
    </w:p>
    <w:p w14:paraId="1DF5603E" w14:textId="77777777" w:rsidR="00101264" w:rsidRDefault="00101264">
      <w:pPr>
        <w:rPr>
          <w:rFonts w:eastAsia="Arial Unicode MS"/>
          <w:b/>
          <w:bCs/>
          <w:sz w:val="18"/>
        </w:rPr>
      </w:pPr>
    </w:p>
    <w:p w14:paraId="6979FC0B" w14:textId="77777777" w:rsidR="00101264" w:rsidRDefault="00101264">
      <w:pPr>
        <w:rPr>
          <w:rFonts w:eastAsia="Arial Unicode MS"/>
          <w:b/>
          <w:bCs/>
          <w:sz w:val="18"/>
        </w:rPr>
      </w:pPr>
    </w:p>
    <w:p w14:paraId="07C723D1" w14:textId="77777777" w:rsidR="00101264" w:rsidRPr="001F1666" w:rsidRDefault="00101264">
      <w:pPr>
        <w:rPr>
          <w:rFonts w:eastAsia="Arial Unicode MS"/>
          <w:b/>
          <w:bCs/>
          <w:sz w:val="18"/>
        </w:rPr>
      </w:pPr>
      <w:r>
        <w:rPr>
          <w:rFonts w:eastAsia="Arial Unicode MS"/>
          <w:b/>
          <w:bCs/>
          <w:sz w:val="18"/>
        </w:rPr>
        <w:t>Submission Requirements:</w:t>
      </w:r>
      <w:r w:rsidR="001F1666">
        <w:rPr>
          <w:rFonts w:eastAsia="Arial Unicode MS"/>
          <w:b/>
          <w:bCs/>
          <w:sz w:val="18"/>
        </w:rPr>
        <w:t xml:space="preserve">  </w:t>
      </w:r>
      <w:r w:rsidR="001F1666" w:rsidRPr="001F1666">
        <w:rPr>
          <w:rFonts w:eastAsia="Arial Unicode MS"/>
          <w:bCs/>
          <w:sz w:val="18"/>
        </w:rPr>
        <w:t xml:space="preserve">All deadlines require </w:t>
      </w:r>
      <w:r w:rsidR="002A559C">
        <w:rPr>
          <w:rFonts w:eastAsia="Arial Unicode MS"/>
          <w:bCs/>
          <w:sz w:val="18"/>
        </w:rPr>
        <w:t xml:space="preserve">printed </w:t>
      </w:r>
      <w:r w:rsidR="001F1666" w:rsidRPr="001F1666">
        <w:rPr>
          <w:rFonts w:eastAsia="Arial Unicode MS"/>
          <w:bCs/>
          <w:sz w:val="18"/>
        </w:rPr>
        <w:t xml:space="preserve">materials be received </w:t>
      </w:r>
      <w:r w:rsidR="002A559C">
        <w:rPr>
          <w:rFonts w:eastAsia="Arial Unicode MS"/>
          <w:bCs/>
          <w:sz w:val="18"/>
        </w:rPr>
        <w:t xml:space="preserve">at the DEF office </w:t>
      </w:r>
      <w:r w:rsidR="001F1666" w:rsidRPr="001F1666">
        <w:rPr>
          <w:rFonts w:eastAsia="Arial Unicode MS"/>
          <w:bCs/>
          <w:sz w:val="18"/>
        </w:rPr>
        <w:t>by noon on the deadline date</w:t>
      </w:r>
      <w:r w:rsidR="002A559C">
        <w:rPr>
          <w:rFonts w:eastAsia="Arial Unicode MS"/>
          <w:b/>
          <w:bCs/>
          <w:sz w:val="18"/>
        </w:rPr>
        <w:t>.*</w:t>
      </w:r>
      <w:r w:rsidR="001F1666" w:rsidRPr="001F1666">
        <w:rPr>
          <w:rFonts w:eastAsia="Arial Unicode MS"/>
          <w:b/>
          <w:bCs/>
          <w:sz w:val="18"/>
        </w:rPr>
        <w:t xml:space="preserve"> </w:t>
      </w:r>
    </w:p>
    <w:p w14:paraId="7DB5B907" w14:textId="77777777" w:rsidR="00101264" w:rsidRDefault="00101264">
      <w:pPr>
        <w:rPr>
          <w:rFonts w:eastAsia="Arial Unicode MS"/>
          <w:b/>
          <w:bCs/>
          <w:sz w:val="18"/>
        </w:rPr>
      </w:pPr>
    </w:p>
    <w:p w14:paraId="3F8832E9" w14:textId="02FDD99D" w:rsidR="00101264" w:rsidRDefault="00101264">
      <w:pPr>
        <w:tabs>
          <w:tab w:val="left" w:pos="1080"/>
        </w:tabs>
        <w:ind w:left="540" w:hanging="360"/>
        <w:rPr>
          <w:rFonts w:eastAsia="Arial Unicode MS"/>
          <w:bCs/>
          <w:sz w:val="18"/>
        </w:rPr>
      </w:pPr>
      <w:r>
        <w:rPr>
          <w:rFonts w:eastAsia="Arial Unicode MS"/>
          <w:b/>
          <w:bCs/>
          <w:sz w:val="18"/>
        </w:rPr>
        <w:t xml:space="preserve">I.   </w:t>
      </w:r>
      <w:r>
        <w:rPr>
          <w:rFonts w:eastAsia="Arial Unicode MS"/>
          <w:b/>
          <w:bCs/>
          <w:sz w:val="18"/>
        </w:rPr>
        <w:tab/>
        <w:t xml:space="preserve">Project Narrative.  </w:t>
      </w:r>
      <w:r w:rsidR="00F74DAD">
        <w:rPr>
          <w:rFonts w:eastAsia="Arial Unicode MS"/>
          <w:bCs/>
          <w:sz w:val="18"/>
        </w:rPr>
        <w:t>(</w:t>
      </w:r>
      <w:r w:rsidR="00822672">
        <w:rPr>
          <w:rFonts w:eastAsia="Arial Unicode MS"/>
          <w:bCs/>
          <w:sz w:val="18"/>
        </w:rPr>
        <w:t>8</w:t>
      </w:r>
      <w:r>
        <w:rPr>
          <w:rFonts w:eastAsia="Arial Unicode MS"/>
          <w:bCs/>
          <w:sz w:val="18"/>
        </w:rPr>
        <w:t xml:space="preserve"> copies</w:t>
      </w:r>
      <w:r w:rsidR="008950C8">
        <w:rPr>
          <w:rFonts w:eastAsia="Arial Unicode MS"/>
          <w:bCs/>
          <w:sz w:val="18"/>
        </w:rPr>
        <w:t xml:space="preserve"> + electronic copy </w:t>
      </w:r>
      <w:r w:rsidR="00DD00C4">
        <w:rPr>
          <w:rFonts w:eastAsia="Arial Unicode MS"/>
          <w:bCs/>
          <w:sz w:val="18"/>
        </w:rPr>
        <w:t>in word processing format</w:t>
      </w:r>
      <w:r w:rsidR="00C579B1">
        <w:rPr>
          <w:rFonts w:eastAsia="Arial Unicode MS"/>
          <w:bCs/>
          <w:sz w:val="18"/>
        </w:rPr>
        <w:t xml:space="preserve">, </w:t>
      </w:r>
      <w:r w:rsidR="000A742D">
        <w:rPr>
          <w:rFonts w:eastAsia="Arial Unicode MS"/>
          <w:bCs/>
          <w:sz w:val="18"/>
        </w:rPr>
        <w:t xml:space="preserve">minimum </w:t>
      </w:r>
      <w:r w:rsidR="00C579B1">
        <w:rPr>
          <w:rFonts w:eastAsia="Arial Unicode MS"/>
          <w:bCs/>
          <w:sz w:val="18"/>
        </w:rPr>
        <w:t>12 pt. font</w:t>
      </w:r>
      <w:r>
        <w:rPr>
          <w:rFonts w:eastAsia="Arial Unicode MS"/>
          <w:bCs/>
          <w:sz w:val="18"/>
        </w:rPr>
        <w:t>)</w:t>
      </w:r>
    </w:p>
    <w:p w14:paraId="6715E7BD" w14:textId="77777777" w:rsidR="00101264" w:rsidRDefault="00740202">
      <w:pPr>
        <w:tabs>
          <w:tab w:val="left" w:pos="1080"/>
        </w:tabs>
        <w:ind w:left="540" w:hanging="360"/>
        <w:rPr>
          <w:rFonts w:eastAsia="Arial Unicode MS"/>
          <w:sz w:val="18"/>
        </w:rPr>
      </w:pPr>
      <w:r>
        <w:rPr>
          <w:rFonts w:eastAsia="Arial Unicode MS"/>
          <w:sz w:val="18"/>
        </w:rPr>
        <w:tab/>
        <w:t xml:space="preserve">Please attach a concise five-page </w:t>
      </w:r>
      <w:r w:rsidR="00787A7A">
        <w:rPr>
          <w:rFonts w:eastAsia="Arial Unicode MS"/>
          <w:sz w:val="18"/>
        </w:rPr>
        <w:t xml:space="preserve">narrative </w:t>
      </w:r>
      <w:r w:rsidR="00101264">
        <w:rPr>
          <w:rFonts w:eastAsia="Arial Unicode MS"/>
          <w:sz w:val="18"/>
        </w:rPr>
        <w:t>that includes:</w:t>
      </w:r>
    </w:p>
    <w:p w14:paraId="4E68285C" w14:textId="77777777" w:rsidR="00DD00C4" w:rsidRDefault="00DD00C4">
      <w:pPr>
        <w:tabs>
          <w:tab w:val="left" w:pos="1080"/>
        </w:tabs>
        <w:ind w:left="540" w:hanging="360"/>
        <w:rPr>
          <w:rFonts w:eastAsia="Arial Unicode MS"/>
          <w:sz w:val="18"/>
        </w:rPr>
      </w:pPr>
    </w:p>
    <w:p w14:paraId="0CE11E14" w14:textId="77777777" w:rsidR="00DD00C4" w:rsidRPr="00DD00C4" w:rsidRDefault="00DD00C4" w:rsidP="00DD00C4">
      <w:pPr>
        <w:tabs>
          <w:tab w:val="left" w:pos="1080"/>
        </w:tabs>
        <w:ind w:left="720"/>
        <w:rPr>
          <w:rFonts w:eastAsia="Arial Unicode MS"/>
          <w:b/>
          <w:sz w:val="18"/>
        </w:rPr>
      </w:pPr>
      <w:r w:rsidRPr="00DD00C4">
        <w:rPr>
          <w:rFonts w:eastAsia="Arial Unicode MS"/>
          <w:b/>
          <w:i/>
          <w:iCs/>
          <w:sz w:val="18"/>
        </w:rPr>
        <w:t>Please paginate project and budget narratives and observe page number limit.</w:t>
      </w:r>
    </w:p>
    <w:p w14:paraId="334B91C6" w14:textId="77777777" w:rsidR="00101264" w:rsidRDefault="00101264">
      <w:pPr>
        <w:numPr>
          <w:ilvl w:val="0"/>
          <w:numId w:val="11"/>
        </w:numPr>
        <w:tabs>
          <w:tab w:val="left" w:pos="1080"/>
        </w:tabs>
        <w:ind w:firstLine="0"/>
        <w:rPr>
          <w:rFonts w:eastAsia="Arial Unicode MS"/>
          <w:sz w:val="18"/>
        </w:rPr>
      </w:pPr>
      <w:r>
        <w:rPr>
          <w:rFonts w:eastAsia="Arial Unicode MS"/>
          <w:sz w:val="18"/>
        </w:rPr>
        <w:t>A description of the project, its purpose, leadership, methods, and timetable for implementation.</w:t>
      </w:r>
    </w:p>
    <w:p w14:paraId="75242EB8" w14:textId="77777777" w:rsidR="00101264" w:rsidRDefault="00101264">
      <w:pPr>
        <w:numPr>
          <w:ilvl w:val="0"/>
          <w:numId w:val="11"/>
        </w:numPr>
        <w:tabs>
          <w:tab w:val="clear" w:pos="720"/>
          <w:tab w:val="left" w:pos="1080"/>
        </w:tabs>
        <w:ind w:left="1080"/>
        <w:rPr>
          <w:rFonts w:eastAsia="Arial Unicode MS"/>
          <w:sz w:val="18"/>
        </w:rPr>
      </w:pPr>
      <w:r>
        <w:rPr>
          <w:rFonts w:eastAsia="Arial Unicode MS"/>
          <w:sz w:val="18"/>
        </w:rPr>
        <w:t>A description of the specific outcomes expected, their importance, and the method of determining whether those outcomes have been achieved.</w:t>
      </w:r>
    </w:p>
    <w:p w14:paraId="0821483A" w14:textId="77777777" w:rsidR="00101264" w:rsidRDefault="00101264">
      <w:pPr>
        <w:numPr>
          <w:ilvl w:val="0"/>
          <w:numId w:val="11"/>
        </w:numPr>
        <w:tabs>
          <w:tab w:val="clear" w:pos="720"/>
          <w:tab w:val="left" w:pos="1080"/>
        </w:tabs>
        <w:ind w:left="1080"/>
        <w:rPr>
          <w:rFonts w:eastAsia="Arial Unicode MS"/>
          <w:sz w:val="18"/>
        </w:rPr>
      </w:pPr>
      <w:r>
        <w:rPr>
          <w:rFonts w:eastAsia="Arial Unicode MS"/>
          <w:sz w:val="18"/>
        </w:rPr>
        <w:t>A short statement describing the institution’s mission and unique qualities.  If necessary, this page may be appended to the five page project narrative addressing items #1 and #2.</w:t>
      </w:r>
    </w:p>
    <w:p w14:paraId="7FDC8473" w14:textId="77777777" w:rsidR="00101264" w:rsidRDefault="00101264">
      <w:pPr>
        <w:ind w:left="450"/>
        <w:rPr>
          <w:rFonts w:eastAsia="Arial Unicode MS"/>
          <w:sz w:val="18"/>
        </w:rPr>
      </w:pPr>
    </w:p>
    <w:p w14:paraId="49D23680" w14:textId="4F497139" w:rsidR="00101264" w:rsidRDefault="00101264">
      <w:pPr>
        <w:ind w:left="540" w:hanging="360"/>
        <w:rPr>
          <w:rFonts w:eastAsia="Arial Unicode MS"/>
          <w:sz w:val="18"/>
        </w:rPr>
      </w:pPr>
      <w:r>
        <w:rPr>
          <w:rFonts w:eastAsia="Arial Unicode MS"/>
          <w:b/>
          <w:sz w:val="18"/>
        </w:rPr>
        <w:t xml:space="preserve">II. </w:t>
      </w:r>
      <w:r>
        <w:rPr>
          <w:rFonts w:eastAsia="Arial Unicode MS"/>
          <w:b/>
          <w:sz w:val="18"/>
        </w:rPr>
        <w:tab/>
        <w:t xml:space="preserve"> Project Budget and Budget Narrative.  </w:t>
      </w:r>
      <w:r>
        <w:rPr>
          <w:rFonts w:eastAsia="Arial Unicode MS"/>
          <w:sz w:val="18"/>
        </w:rPr>
        <w:t>(</w:t>
      </w:r>
      <w:r w:rsidR="00C8324A">
        <w:rPr>
          <w:rFonts w:eastAsia="Arial Unicode MS"/>
          <w:sz w:val="18"/>
        </w:rPr>
        <w:t>8</w:t>
      </w:r>
      <w:r>
        <w:rPr>
          <w:rFonts w:eastAsia="Arial Unicode MS"/>
          <w:sz w:val="18"/>
        </w:rPr>
        <w:t xml:space="preserve"> copies</w:t>
      </w:r>
      <w:r w:rsidR="008950C8">
        <w:rPr>
          <w:rFonts w:eastAsia="Arial Unicode MS"/>
          <w:sz w:val="18"/>
        </w:rPr>
        <w:t xml:space="preserve"> + electronic copy</w:t>
      </w:r>
      <w:r w:rsidR="00E64D7E">
        <w:rPr>
          <w:rFonts w:eastAsia="Arial Unicode MS"/>
          <w:sz w:val="18"/>
        </w:rPr>
        <w:t xml:space="preserve"> as spreadsheet and/or word processing document</w:t>
      </w:r>
      <w:r>
        <w:rPr>
          <w:rFonts w:eastAsia="Arial Unicode MS"/>
          <w:sz w:val="18"/>
        </w:rPr>
        <w:t>)</w:t>
      </w:r>
    </w:p>
    <w:p w14:paraId="208196C2" w14:textId="77777777" w:rsidR="00E4750B" w:rsidRDefault="00E4750B">
      <w:pPr>
        <w:ind w:left="540" w:hanging="360"/>
        <w:rPr>
          <w:rFonts w:eastAsia="Arial Unicode MS"/>
          <w:sz w:val="18"/>
        </w:rPr>
      </w:pPr>
    </w:p>
    <w:p w14:paraId="2681442E" w14:textId="77777777" w:rsidR="00101264" w:rsidRDefault="00740202">
      <w:pPr>
        <w:numPr>
          <w:ilvl w:val="0"/>
          <w:numId w:val="13"/>
        </w:numPr>
        <w:tabs>
          <w:tab w:val="clear" w:pos="720"/>
          <w:tab w:val="left" w:pos="360"/>
          <w:tab w:val="num" w:pos="1080"/>
        </w:tabs>
        <w:ind w:left="450" w:firstLine="270"/>
        <w:rPr>
          <w:rFonts w:eastAsia="Arial Unicode MS"/>
          <w:sz w:val="18"/>
        </w:rPr>
      </w:pPr>
      <w:r>
        <w:rPr>
          <w:rFonts w:eastAsia="Arial Unicode MS"/>
          <w:sz w:val="18"/>
        </w:rPr>
        <w:t>A detailed project budget displayed by year,</w:t>
      </w:r>
      <w:r w:rsidR="00101264">
        <w:rPr>
          <w:rFonts w:eastAsia="Arial Unicode MS"/>
          <w:sz w:val="18"/>
        </w:rPr>
        <w:t xml:space="preserve"> including expenses to be assumed by the institution.</w:t>
      </w:r>
      <w:r w:rsidR="008950C8">
        <w:rPr>
          <w:rFonts w:eastAsia="Arial Unicode MS"/>
          <w:sz w:val="18"/>
        </w:rPr>
        <w:t xml:space="preserve"> </w:t>
      </w:r>
    </w:p>
    <w:p w14:paraId="482158ED" w14:textId="77777777" w:rsidR="00101264" w:rsidRDefault="00101264">
      <w:pPr>
        <w:numPr>
          <w:ilvl w:val="0"/>
          <w:numId w:val="13"/>
        </w:numPr>
        <w:tabs>
          <w:tab w:val="clear" w:pos="720"/>
          <w:tab w:val="left" w:pos="360"/>
          <w:tab w:val="num" w:pos="1080"/>
        </w:tabs>
        <w:ind w:left="1080"/>
        <w:rPr>
          <w:rFonts w:eastAsia="Arial Unicode MS"/>
          <w:sz w:val="18"/>
        </w:rPr>
      </w:pPr>
      <w:r>
        <w:rPr>
          <w:rFonts w:eastAsia="Arial Unicode MS"/>
          <w:sz w:val="18"/>
        </w:rPr>
        <w:t xml:space="preserve">A supporting narrative that provides additional detail for proposed budget items and relates budget items to the </w:t>
      </w:r>
      <w:r w:rsidR="00740202">
        <w:rPr>
          <w:rFonts w:eastAsia="Arial Unicode MS"/>
          <w:sz w:val="18"/>
        </w:rPr>
        <w:t>project narrative</w:t>
      </w:r>
      <w:r>
        <w:rPr>
          <w:rFonts w:eastAsia="Arial Unicode MS"/>
          <w:sz w:val="18"/>
        </w:rPr>
        <w:t>.</w:t>
      </w:r>
    </w:p>
    <w:p w14:paraId="425D4920" w14:textId="77777777" w:rsidR="00101264" w:rsidRDefault="00101264">
      <w:pPr>
        <w:tabs>
          <w:tab w:val="left" w:pos="360"/>
        </w:tabs>
        <w:ind w:left="720"/>
        <w:rPr>
          <w:rFonts w:eastAsia="Arial Unicode MS"/>
          <w:sz w:val="18"/>
        </w:rPr>
      </w:pPr>
    </w:p>
    <w:p w14:paraId="0FCB1FFA" w14:textId="77777777" w:rsidR="00A353A0" w:rsidRDefault="00101264" w:rsidP="00912D55">
      <w:pPr>
        <w:spacing w:line="336" w:lineRule="auto"/>
        <w:ind w:left="547" w:hanging="360"/>
        <w:rPr>
          <w:rFonts w:eastAsia="Arial Unicode MS"/>
          <w:sz w:val="18"/>
        </w:rPr>
      </w:pPr>
      <w:r>
        <w:rPr>
          <w:rFonts w:eastAsia="Arial Unicode MS"/>
          <w:b/>
          <w:sz w:val="18"/>
        </w:rPr>
        <w:t>III.</w:t>
      </w:r>
      <w:r>
        <w:rPr>
          <w:rFonts w:eastAsia="Arial Unicode MS"/>
          <w:b/>
          <w:sz w:val="18"/>
        </w:rPr>
        <w:tab/>
        <w:t xml:space="preserve">Audited Financial Statements. </w:t>
      </w:r>
      <w:r w:rsidR="00F74DAD">
        <w:rPr>
          <w:rFonts w:eastAsia="Arial Unicode MS"/>
          <w:sz w:val="18"/>
        </w:rPr>
        <w:t xml:space="preserve"> (3</w:t>
      </w:r>
      <w:r>
        <w:rPr>
          <w:rFonts w:eastAsia="Arial Unicode MS"/>
          <w:sz w:val="18"/>
        </w:rPr>
        <w:t xml:space="preserve"> copies</w:t>
      </w:r>
      <w:r w:rsidR="002A559C">
        <w:rPr>
          <w:rFonts w:eastAsia="Arial Unicode MS"/>
          <w:sz w:val="18"/>
        </w:rPr>
        <w:t xml:space="preserve"> </w:t>
      </w:r>
      <w:r w:rsidR="001F1666">
        <w:rPr>
          <w:rFonts w:eastAsia="Arial Unicode MS"/>
          <w:sz w:val="18"/>
        </w:rPr>
        <w:t>with proposal</w:t>
      </w:r>
      <w:r w:rsidR="009F2941">
        <w:rPr>
          <w:rFonts w:eastAsia="Arial Unicode MS"/>
          <w:sz w:val="18"/>
        </w:rPr>
        <w:t xml:space="preserve">; </w:t>
      </w:r>
      <w:r w:rsidR="005B313C">
        <w:rPr>
          <w:rFonts w:eastAsia="Arial Unicode MS"/>
          <w:sz w:val="18"/>
        </w:rPr>
        <w:t>electronic copy not required</w:t>
      </w:r>
      <w:r>
        <w:rPr>
          <w:rFonts w:eastAsia="Arial Unicode MS"/>
          <w:sz w:val="18"/>
        </w:rPr>
        <w:t>)</w:t>
      </w:r>
    </w:p>
    <w:p w14:paraId="7E967B01" w14:textId="77777777" w:rsidR="001F1666" w:rsidRDefault="001F1666" w:rsidP="001F1666">
      <w:pPr>
        <w:spacing w:line="336" w:lineRule="auto"/>
        <w:ind w:firstLine="187"/>
        <w:rPr>
          <w:rFonts w:eastAsia="Arial Unicode MS"/>
          <w:sz w:val="18"/>
        </w:rPr>
      </w:pPr>
    </w:p>
    <w:p w14:paraId="0DBB327F" w14:textId="4E92B623" w:rsidR="004B1C10" w:rsidRDefault="00101264" w:rsidP="000C794D">
      <w:pPr>
        <w:spacing w:line="336" w:lineRule="auto"/>
        <w:ind w:left="187"/>
        <w:rPr>
          <w:rFonts w:eastAsia="Arial Unicode MS"/>
          <w:b/>
        </w:rPr>
      </w:pPr>
      <w:r>
        <w:rPr>
          <w:b/>
          <w:bCs/>
          <w:sz w:val="18"/>
        </w:rPr>
        <w:t xml:space="preserve">Submission Deadlines: </w:t>
      </w:r>
      <w:r w:rsidR="00FE5005" w:rsidRPr="00FE5005">
        <w:rPr>
          <w:bCs/>
          <w:sz w:val="18"/>
        </w:rPr>
        <w:t xml:space="preserve">All </w:t>
      </w:r>
      <w:r w:rsidR="00FE5005">
        <w:rPr>
          <w:bCs/>
          <w:sz w:val="18"/>
        </w:rPr>
        <w:t xml:space="preserve">deadlines </w:t>
      </w:r>
      <w:r w:rsidR="00FE5005">
        <w:rPr>
          <w:sz w:val="18"/>
        </w:rPr>
        <w:t>require printed copies of items</w:t>
      </w:r>
      <w:r w:rsidR="005B313C">
        <w:rPr>
          <w:sz w:val="18"/>
        </w:rPr>
        <w:t xml:space="preserve"> I, II, and III </w:t>
      </w:r>
      <w:r w:rsidR="00012685">
        <w:rPr>
          <w:sz w:val="18"/>
        </w:rPr>
        <w:t>be</w:t>
      </w:r>
      <w:r w:rsidR="00FE5005">
        <w:rPr>
          <w:sz w:val="18"/>
        </w:rPr>
        <w:t xml:space="preserve"> </w:t>
      </w:r>
      <w:r>
        <w:rPr>
          <w:sz w:val="18"/>
        </w:rPr>
        <w:t>received by</w:t>
      </w:r>
      <w:r w:rsidR="00FE5005">
        <w:rPr>
          <w:rFonts w:eastAsia="Arial Unicode MS"/>
          <w:sz w:val="18"/>
        </w:rPr>
        <w:t xml:space="preserve"> noon</w:t>
      </w:r>
      <w:r w:rsidR="00F30938">
        <w:rPr>
          <w:rFonts w:eastAsia="Arial Unicode MS"/>
          <w:sz w:val="18"/>
        </w:rPr>
        <w:t xml:space="preserve"> at the DEF office</w:t>
      </w:r>
      <w:r w:rsidR="00FE5005">
        <w:rPr>
          <w:rFonts w:eastAsia="Arial Unicode MS"/>
          <w:sz w:val="18"/>
        </w:rPr>
        <w:t xml:space="preserve"> on the </w:t>
      </w:r>
      <w:r w:rsidR="001F1666">
        <w:rPr>
          <w:rFonts w:eastAsia="Arial Unicode MS"/>
          <w:sz w:val="18"/>
        </w:rPr>
        <w:t>deadline</w:t>
      </w:r>
      <w:r w:rsidR="00FE5005">
        <w:rPr>
          <w:rFonts w:eastAsia="Arial Unicode MS"/>
          <w:sz w:val="18"/>
        </w:rPr>
        <w:t xml:space="preserve"> date</w:t>
      </w:r>
      <w:r w:rsidR="00757369">
        <w:rPr>
          <w:rFonts w:eastAsia="Arial Unicode MS"/>
          <w:sz w:val="18"/>
        </w:rPr>
        <w:t>.</w:t>
      </w:r>
      <w:r w:rsidR="00FE5005" w:rsidRPr="00757369">
        <w:rPr>
          <w:rFonts w:eastAsia="Arial Unicode MS"/>
          <w:b/>
          <w:sz w:val="18"/>
        </w:rPr>
        <w:t xml:space="preserve"> </w:t>
      </w:r>
    </w:p>
    <w:p w14:paraId="39B63663" w14:textId="68E19CA3" w:rsidR="004B1C10" w:rsidRPr="004B1C10" w:rsidRDefault="004670B3" w:rsidP="004B1C10">
      <w:pPr>
        <w:spacing w:line="336" w:lineRule="auto"/>
        <w:rPr>
          <w:rFonts w:eastAsia="Arial Unicode MS"/>
          <w:sz w:val="18"/>
        </w:rPr>
      </w:pPr>
      <w:r w:rsidRPr="004B1C10">
        <w:rPr>
          <w:rFonts w:eastAsia="Arial Unicode MS"/>
          <w:b/>
        </w:rPr>
        <w:t>Upcoming</w:t>
      </w:r>
      <w:r w:rsidR="00B51A7C" w:rsidRPr="004B1C10">
        <w:rPr>
          <w:rFonts w:eastAsia="Arial Unicode MS"/>
          <w:b/>
        </w:rPr>
        <w:t xml:space="preserve"> deadline</w:t>
      </w:r>
      <w:r w:rsidR="001F1666" w:rsidRPr="004B1C10">
        <w:rPr>
          <w:rFonts w:eastAsia="Arial Unicode MS"/>
          <w:b/>
        </w:rPr>
        <w:t xml:space="preserve"> dates</w:t>
      </w:r>
      <w:r w:rsidRPr="004B1C10">
        <w:rPr>
          <w:rFonts w:eastAsia="Arial Unicode MS"/>
          <w:b/>
        </w:rPr>
        <w:t xml:space="preserve">: </w:t>
      </w:r>
    </w:p>
    <w:p w14:paraId="77990F73" w14:textId="77777777" w:rsidR="004B1C10" w:rsidRDefault="004B1C10" w:rsidP="004B1C10">
      <w:pPr>
        <w:pStyle w:val="ListParagraph"/>
        <w:numPr>
          <w:ilvl w:val="0"/>
          <w:numId w:val="14"/>
        </w:numPr>
        <w:spacing w:line="336" w:lineRule="auto"/>
        <w:rPr>
          <w:rFonts w:eastAsia="Arial Unicode MS"/>
          <w:b/>
        </w:rPr>
        <w:sectPr w:rsidR="004B1C10" w:rsidSect="000B1A0A">
          <w:footerReference w:type="default" r:id="rId14"/>
          <w:headerReference w:type="first" r:id="rId15"/>
          <w:pgSz w:w="12240" w:h="15840" w:code="1"/>
          <w:pgMar w:top="432" w:right="1166" w:bottom="432" w:left="1440" w:header="720" w:footer="432" w:gutter="0"/>
          <w:paperSrc w:first="7" w:other="7"/>
          <w:cols w:space="720"/>
          <w:titlePg/>
          <w:docGrid w:linePitch="360"/>
        </w:sectPr>
      </w:pPr>
    </w:p>
    <w:p w14:paraId="2FB28E8E" w14:textId="246CB3BF" w:rsidR="004B1C10" w:rsidRPr="004B1C10" w:rsidRDefault="000C794D" w:rsidP="004B1C10">
      <w:pPr>
        <w:pStyle w:val="ListParagraph"/>
        <w:numPr>
          <w:ilvl w:val="0"/>
          <w:numId w:val="14"/>
        </w:numPr>
        <w:spacing w:line="336" w:lineRule="auto"/>
        <w:rPr>
          <w:rFonts w:eastAsia="Arial Unicode MS"/>
          <w:sz w:val="18"/>
        </w:rPr>
      </w:pPr>
      <w:r>
        <w:rPr>
          <w:rFonts w:eastAsia="Arial Unicode MS"/>
          <w:b/>
        </w:rPr>
        <w:t>March 15, 2021</w:t>
      </w:r>
    </w:p>
    <w:p w14:paraId="3AB678B7" w14:textId="3F5891B2" w:rsidR="004B1C10" w:rsidRPr="004B1C10" w:rsidRDefault="000C794D" w:rsidP="004B1C10">
      <w:pPr>
        <w:pStyle w:val="ListParagraph"/>
        <w:numPr>
          <w:ilvl w:val="0"/>
          <w:numId w:val="14"/>
        </w:numPr>
        <w:spacing w:line="336" w:lineRule="auto"/>
        <w:rPr>
          <w:rFonts w:eastAsia="Arial Unicode MS"/>
          <w:sz w:val="18"/>
        </w:rPr>
      </w:pPr>
      <w:r>
        <w:rPr>
          <w:rFonts w:eastAsia="Arial Unicode MS"/>
          <w:b/>
        </w:rPr>
        <w:t>October 1, 2021</w:t>
      </w:r>
    </w:p>
    <w:p w14:paraId="4C36F33C" w14:textId="35D6EF49" w:rsidR="004B1C10" w:rsidRPr="004B1C10" w:rsidRDefault="00B51A7C" w:rsidP="004B1C10">
      <w:pPr>
        <w:pStyle w:val="ListParagraph"/>
        <w:numPr>
          <w:ilvl w:val="0"/>
          <w:numId w:val="14"/>
        </w:numPr>
        <w:spacing w:line="336" w:lineRule="auto"/>
        <w:rPr>
          <w:rFonts w:eastAsia="Arial Unicode MS"/>
          <w:sz w:val="18"/>
        </w:rPr>
      </w:pPr>
      <w:r w:rsidRPr="004B1C10">
        <w:rPr>
          <w:rFonts w:eastAsia="Arial Unicode MS"/>
          <w:b/>
        </w:rPr>
        <w:t>May 1</w:t>
      </w:r>
      <w:r w:rsidR="000C794D">
        <w:rPr>
          <w:rFonts w:eastAsia="Arial Unicode MS"/>
          <w:b/>
        </w:rPr>
        <w:t>4</w:t>
      </w:r>
      <w:r w:rsidR="00101264" w:rsidRPr="004B1C10">
        <w:rPr>
          <w:rFonts w:eastAsia="Arial Unicode MS"/>
          <w:b/>
        </w:rPr>
        <w:t xml:space="preserve">, </w:t>
      </w:r>
      <w:r w:rsidR="004670B3" w:rsidRPr="004B1C10">
        <w:rPr>
          <w:rFonts w:eastAsia="Arial Unicode MS"/>
          <w:b/>
        </w:rPr>
        <w:t>202</w:t>
      </w:r>
      <w:r w:rsidR="000C794D">
        <w:rPr>
          <w:rFonts w:eastAsia="Arial Unicode MS"/>
          <w:b/>
        </w:rPr>
        <w:t>1</w:t>
      </w:r>
    </w:p>
    <w:p w14:paraId="0B3AF8D5" w14:textId="14716066" w:rsidR="004B1C10" w:rsidRPr="004B1C10" w:rsidRDefault="000C794D" w:rsidP="004B1C10">
      <w:pPr>
        <w:pStyle w:val="ListParagraph"/>
        <w:numPr>
          <w:ilvl w:val="0"/>
          <w:numId w:val="14"/>
        </w:numPr>
        <w:spacing w:line="336" w:lineRule="auto"/>
        <w:rPr>
          <w:rFonts w:eastAsia="Arial Unicode MS"/>
          <w:sz w:val="18"/>
        </w:rPr>
        <w:sectPr w:rsidR="004B1C10" w:rsidRPr="004B1C10" w:rsidSect="004B1C10">
          <w:type w:val="continuous"/>
          <w:pgSz w:w="12240" w:h="15840" w:code="1"/>
          <w:pgMar w:top="432" w:right="1166" w:bottom="432" w:left="1440" w:header="720" w:footer="432" w:gutter="0"/>
          <w:paperSrc w:first="7" w:other="7"/>
          <w:cols w:num="2" w:space="720"/>
          <w:titlePg/>
          <w:docGrid w:linePitch="360"/>
        </w:sectPr>
      </w:pPr>
      <w:r>
        <w:rPr>
          <w:rFonts w:eastAsia="Arial Unicode MS"/>
          <w:b/>
        </w:rPr>
        <w:t>March 15, 2022</w:t>
      </w:r>
    </w:p>
    <w:p w14:paraId="24AB2B9D" w14:textId="45F2B5F3" w:rsidR="00376D49" w:rsidRDefault="00376D49" w:rsidP="00D533AC">
      <w:pPr>
        <w:spacing w:line="336" w:lineRule="auto"/>
        <w:ind w:left="547" w:hanging="360"/>
        <w:jc w:val="center"/>
        <w:rPr>
          <w:rFonts w:eastAsia="Arial Unicode MS"/>
          <w:b/>
        </w:rPr>
      </w:pPr>
    </w:p>
    <w:p w14:paraId="55B4F323" w14:textId="6C8086FA" w:rsidR="00052333" w:rsidRDefault="00052333" w:rsidP="00D533AC">
      <w:pPr>
        <w:spacing w:line="336" w:lineRule="auto"/>
        <w:ind w:left="547" w:hanging="360"/>
        <w:jc w:val="center"/>
        <w:rPr>
          <w:rFonts w:eastAsia="Arial Unicode MS"/>
          <w:b/>
        </w:rPr>
      </w:pPr>
    </w:p>
    <w:p w14:paraId="19C7088D" w14:textId="0805F329" w:rsidR="00186F69" w:rsidRDefault="00186F69" w:rsidP="00D533AC">
      <w:pPr>
        <w:spacing w:line="336" w:lineRule="auto"/>
        <w:ind w:left="547" w:hanging="360"/>
        <w:jc w:val="center"/>
        <w:rPr>
          <w:rFonts w:eastAsia="Arial Unicode MS"/>
          <w:b/>
        </w:rPr>
      </w:pPr>
    </w:p>
    <w:p w14:paraId="674E32ED" w14:textId="77777777" w:rsidR="004670B3" w:rsidRDefault="004670B3" w:rsidP="00D533AC">
      <w:pPr>
        <w:spacing w:line="336" w:lineRule="auto"/>
        <w:ind w:left="547" w:hanging="360"/>
        <w:jc w:val="center"/>
        <w:rPr>
          <w:rFonts w:eastAsia="Arial Unicode MS"/>
          <w:b/>
        </w:rPr>
      </w:pPr>
    </w:p>
    <w:p w14:paraId="19E05C09" w14:textId="77777777" w:rsidR="00101264" w:rsidRPr="00D533AC" w:rsidRDefault="00D533AC" w:rsidP="00D533AC">
      <w:pPr>
        <w:spacing w:line="336" w:lineRule="auto"/>
        <w:ind w:left="547" w:hanging="360"/>
        <w:jc w:val="center"/>
        <w:rPr>
          <w:rFonts w:eastAsia="Arial Unicode MS"/>
          <w:b/>
        </w:rPr>
      </w:pPr>
      <w:r w:rsidRPr="00D533AC">
        <w:rPr>
          <w:rFonts w:eastAsia="Arial Unicode MS"/>
          <w:b/>
        </w:rPr>
        <w:t>Budget Preparation Notes</w:t>
      </w:r>
    </w:p>
    <w:p w14:paraId="4F378256" w14:textId="77777777" w:rsidR="00D533AC" w:rsidRPr="00D533AC" w:rsidRDefault="00D533AC" w:rsidP="00912D55">
      <w:pPr>
        <w:spacing w:line="336" w:lineRule="auto"/>
        <w:ind w:left="547" w:hanging="360"/>
        <w:rPr>
          <w:rFonts w:eastAsia="Arial Unicode MS"/>
          <w:bCs/>
          <w:sz w:val="18"/>
        </w:rPr>
      </w:pPr>
    </w:p>
    <w:p w14:paraId="1F8FF882" w14:textId="77777777" w:rsidR="000A14CD" w:rsidRDefault="00D533AC" w:rsidP="00CE0AAB">
      <w:pPr>
        <w:spacing w:line="336" w:lineRule="auto"/>
        <w:rPr>
          <w:rFonts w:eastAsia="Arial Unicode MS"/>
          <w:b/>
          <w:bCs/>
          <w:sz w:val="18"/>
        </w:rPr>
      </w:pPr>
      <w:r w:rsidRPr="00D533AC">
        <w:rPr>
          <w:rFonts w:eastAsia="Arial Unicode MS"/>
          <w:b/>
          <w:bCs/>
          <w:sz w:val="18"/>
        </w:rPr>
        <w:t xml:space="preserve">How does </w:t>
      </w:r>
      <w:r>
        <w:rPr>
          <w:rFonts w:eastAsia="Arial Unicode MS"/>
          <w:b/>
          <w:bCs/>
          <w:sz w:val="18"/>
        </w:rPr>
        <w:t xml:space="preserve">the Foundation view proposal budgets?  </w:t>
      </w:r>
    </w:p>
    <w:p w14:paraId="713D4FD7" w14:textId="77777777" w:rsidR="00D533AC" w:rsidRDefault="003C2E97" w:rsidP="00CE0AAB">
      <w:pPr>
        <w:spacing w:line="336" w:lineRule="auto"/>
        <w:rPr>
          <w:rFonts w:eastAsia="Arial Unicode MS"/>
          <w:bCs/>
          <w:sz w:val="18"/>
        </w:rPr>
      </w:pPr>
      <w:r>
        <w:rPr>
          <w:rFonts w:eastAsia="Arial Unicode MS"/>
          <w:bCs/>
          <w:sz w:val="18"/>
        </w:rPr>
        <w:t>Grants</w:t>
      </w:r>
      <w:r w:rsidR="00D533AC">
        <w:rPr>
          <w:rFonts w:eastAsia="Arial Unicode MS"/>
          <w:bCs/>
          <w:sz w:val="18"/>
        </w:rPr>
        <w:t xml:space="preserve"> are provided to support innovation and adoption of practices</w:t>
      </w:r>
      <w:r>
        <w:rPr>
          <w:rFonts w:eastAsia="Arial Unicode MS"/>
          <w:bCs/>
          <w:sz w:val="18"/>
        </w:rPr>
        <w:t xml:space="preserve"> </w:t>
      </w:r>
      <w:r w:rsidR="000A14CD">
        <w:rPr>
          <w:rFonts w:eastAsia="Arial Unicode MS"/>
          <w:bCs/>
          <w:sz w:val="18"/>
        </w:rPr>
        <w:t>that</w:t>
      </w:r>
      <w:r w:rsidR="00D533AC">
        <w:rPr>
          <w:rFonts w:eastAsia="Arial Unicode MS"/>
          <w:bCs/>
          <w:sz w:val="18"/>
        </w:rPr>
        <w:t xml:space="preserve"> improve teaching and learning outcomes and/or the cost efficiency of the institution.  Generally, funding requests may include</w:t>
      </w:r>
      <w:r>
        <w:rPr>
          <w:rFonts w:eastAsia="Arial Unicode MS"/>
          <w:bCs/>
          <w:sz w:val="18"/>
        </w:rPr>
        <w:t xml:space="preserve"> </w:t>
      </w:r>
      <w:r w:rsidR="00D533AC">
        <w:rPr>
          <w:rFonts w:eastAsia="Arial Unicode MS"/>
          <w:bCs/>
          <w:sz w:val="18"/>
        </w:rPr>
        <w:t xml:space="preserve">items that are </w:t>
      </w:r>
      <w:r w:rsidR="00737D9D">
        <w:rPr>
          <w:rFonts w:eastAsia="Arial Unicode MS"/>
          <w:bCs/>
          <w:sz w:val="18"/>
        </w:rPr>
        <w:t xml:space="preserve">not </w:t>
      </w:r>
      <w:r w:rsidR="00D533AC">
        <w:rPr>
          <w:rFonts w:eastAsia="Arial Unicode MS"/>
          <w:bCs/>
          <w:sz w:val="18"/>
        </w:rPr>
        <w:t>included in the</w:t>
      </w:r>
      <w:r w:rsidR="000A14CD">
        <w:rPr>
          <w:rFonts w:eastAsia="Arial Unicode MS"/>
          <w:bCs/>
          <w:sz w:val="18"/>
        </w:rPr>
        <w:t xml:space="preserve"> college or</w:t>
      </w:r>
      <w:r w:rsidR="00D533AC">
        <w:rPr>
          <w:rFonts w:eastAsia="Arial Unicode MS"/>
          <w:bCs/>
          <w:sz w:val="18"/>
        </w:rPr>
        <w:t xml:space="preserve"> university’s budget.  Grant funds are not award</w:t>
      </w:r>
      <w:r>
        <w:rPr>
          <w:rFonts w:eastAsia="Arial Unicode MS"/>
          <w:bCs/>
          <w:sz w:val="18"/>
        </w:rPr>
        <w:t>ed</w:t>
      </w:r>
      <w:r w:rsidR="00D533AC">
        <w:rPr>
          <w:rFonts w:eastAsia="Arial Unicode MS"/>
          <w:bCs/>
          <w:sz w:val="18"/>
        </w:rPr>
        <w:t xml:space="preserve"> to provide budget relief.</w:t>
      </w:r>
    </w:p>
    <w:p w14:paraId="582CE949" w14:textId="77777777" w:rsidR="00D533AC" w:rsidRDefault="00D533AC" w:rsidP="00CE0AAB">
      <w:pPr>
        <w:spacing w:line="336" w:lineRule="auto"/>
        <w:ind w:left="547" w:hanging="360"/>
        <w:rPr>
          <w:rFonts w:eastAsia="Arial Unicode MS"/>
          <w:bCs/>
          <w:sz w:val="18"/>
        </w:rPr>
      </w:pPr>
    </w:p>
    <w:p w14:paraId="4DFE6ADD" w14:textId="77777777" w:rsidR="000A14CD" w:rsidRDefault="00D533AC" w:rsidP="00CE0AAB">
      <w:pPr>
        <w:spacing w:line="336" w:lineRule="auto"/>
        <w:ind w:left="360" w:hanging="360"/>
        <w:rPr>
          <w:rFonts w:eastAsia="Arial Unicode MS"/>
          <w:b/>
          <w:bCs/>
          <w:sz w:val="18"/>
        </w:rPr>
      </w:pPr>
      <w:r>
        <w:rPr>
          <w:rFonts w:eastAsia="Arial Unicode MS"/>
          <w:b/>
          <w:bCs/>
          <w:sz w:val="18"/>
        </w:rPr>
        <w:t xml:space="preserve">Which personnel expenses are eligible for funding? </w:t>
      </w:r>
    </w:p>
    <w:p w14:paraId="345675DB" w14:textId="77777777" w:rsidR="00D533AC" w:rsidRDefault="00D533AC" w:rsidP="003C2E97">
      <w:pPr>
        <w:spacing w:line="336" w:lineRule="auto"/>
        <w:rPr>
          <w:rFonts w:eastAsia="Arial Unicode MS"/>
          <w:bCs/>
          <w:sz w:val="18"/>
        </w:rPr>
      </w:pPr>
      <w:r>
        <w:rPr>
          <w:rFonts w:eastAsia="Arial Unicode MS"/>
          <w:bCs/>
          <w:sz w:val="18"/>
        </w:rPr>
        <w:t>If faculty participation in the funded project will require work deemed outside</w:t>
      </w:r>
      <w:r w:rsidR="003C2E97">
        <w:rPr>
          <w:rFonts w:eastAsia="Arial Unicode MS"/>
          <w:bCs/>
          <w:sz w:val="18"/>
        </w:rPr>
        <w:t xml:space="preserve"> </w:t>
      </w:r>
      <w:r>
        <w:rPr>
          <w:rFonts w:eastAsia="Arial Unicode MS"/>
          <w:bCs/>
          <w:sz w:val="18"/>
        </w:rPr>
        <w:t xml:space="preserve">of their normal responsibilities, grant funds may be </w:t>
      </w:r>
      <w:r w:rsidR="003C2E97">
        <w:rPr>
          <w:rFonts w:eastAsia="Arial Unicode MS"/>
          <w:bCs/>
          <w:sz w:val="18"/>
        </w:rPr>
        <w:t>b</w:t>
      </w:r>
      <w:r>
        <w:rPr>
          <w:rFonts w:eastAsia="Arial Unicode MS"/>
          <w:bCs/>
          <w:sz w:val="18"/>
        </w:rPr>
        <w:t>udgeted for faculty stipends or for course release.  Eligible course release</w:t>
      </w:r>
      <w:r w:rsidR="003C2E97">
        <w:rPr>
          <w:rFonts w:eastAsia="Arial Unicode MS"/>
          <w:bCs/>
          <w:sz w:val="18"/>
        </w:rPr>
        <w:t xml:space="preserve"> </w:t>
      </w:r>
      <w:r>
        <w:rPr>
          <w:rFonts w:eastAsia="Arial Unicode MS"/>
          <w:bCs/>
          <w:sz w:val="18"/>
        </w:rPr>
        <w:t>expenses are those actual costs incurred to hire replacement instructors.  Administrators on salaried full year contracts are typically</w:t>
      </w:r>
      <w:r w:rsidR="003C2E97">
        <w:rPr>
          <w:rFonts w:eastAsia="Arial Unicode MS"/>
          <w:bCs/>
          <w:sz w:val="18"/>
        </w:rPr>
        <w:t xml:space="preserve"> </w:t>
      </w:r>
      <w:r>
        <w:rPr>
          <w:rFonts w:eastAsia="Arial Unicode MS"/>
          <w:bCs/>
          <w:sz w:val="18"/>
        </w:rPr>
        <w:t>expected to oversee or participate in special projects; their salaries are seldom eligible for grant support.</w:t>
      </w:r>
    </w:p>
    <w:p w14:paraId="73F416AA" w14:textId="77777777" w:rsidR="00D533AC" w:rsidRDefault="00D533AC" w:rsidP="00CE0AAB">
      <w:pPr>
        <w:spacing w:line="336" w:lineRule="auto"/>
        <w:ind w:left="360" w:hanging="360"/>
        <w:rPr>
          <w:rFonts w:eastAsia="Arial Unicode MS"/>
          <w:bCs/>
          <w:sz w:val="18"/>
        </w:rPr>
      </w:pPr>
    </w:p>
    <w:p w14:paraId="76167C3A" w14:textId="77777777" w:rsidR="00CE0AAB" w:rsidRDefault="00D533AC" w:rsidP="00CE0AAB">
      <w:pPr>
        <w:spacing w:line="336" w:lineRule="auto"/>
        <w:ind w:left="360" w:hanging="360"/>
        <w:rPr>
          <w:rFonts w:eastAsia="Arial Unicode MS"/>
          <w:bCs/>
          <w:sz w:val="18"/>
        </w:rPr>
      </w:pPr>
      <w:r>
        <w:rPr>
          <w:rFonts w:eastAsia="Arial Unicode MS"/>
          <w:bCs/>
          <w:sz w:val="18"/>
        </w:rPr>
        <w:t>Fringe</w:t>
      </w:r>
      <w:r w:rsidR="00CE0AAB">
        <w:rPr>
          <w:rFonts w:eastAsia="Arial Unicode MS"/>
          <w:bCs/>
          <w:sz w:val="18"/>
        </w:rPr>
        <w:t xml:space="preserve"> benefit expenses are also treated on an actual cost incurred basis.  When a stipend is paid, legally mandated taxes and</w:t>
      </w:r>
    </w:p>
    <w:p w14:paraId="57A8C2AB" w14:textId="77777777" w:rsidR="00CE0AAB" w:rsidRDefault="00CE0AAB" w:rsidP="00CE0AAB">
      <w:pPr>
        <w:spacing w:line="336" w:lineRule="auto"/>
        <w:ind w:left="360" w:hanging="360"/>
        <w:rPr>
          <w:rFonts w:eastAsia="Arial Unicode MS"/>
          <w:bCs/>
          <w:sz w:val="18"/>
        </w:rPr>
      </w:pPr>
      <w:r>
        <w:rPr>
          <w:rFonts w:eastAsia="Arial Unicode MS"/>
          <w:bCs/>
          <w:sz w:val="18"/>
        </w:rPr>
        <w:t>insurance – and sometimes retirement – expenses are incurred and may be included in the grant budget.  Full fringe benefit rates that</w:t>
      </w:r>
    </w:p>
    <w:p w14:paraId="0040EEDF" w14:textId="77777777" w:rsidR="00D533AC" w:rsidRDefault="00CE0AAB" w:rsidP="00CE0AAB">
      <w:pPr>
        <w:spacing w:line="336" w:lineRule="auto"/>
        <w:ind w:left="360" w:hanging="360"/>
        <w:rPr>
          <w:rFonts w:eastAsia="Arial Unicode MS"/>
          <w:bCs/>
          <w:sz w:val="18"/>
        </w:rPr>
      </w:pPr>
      <w:r>
        <w:rPr>
          <w:rFonts w:eastAsia="Arial Unicode MS"/>
          <w:bCs/>
          <w:sz w:val="18"/>
        </w:rPr>
        <w:t>include health insurance and other benefits may not be charged on stipends.</w:t>
      </w:r>
    </w:p>
    <w:p w14:paraId="56187ED5" w14:textId="77777777" w:rsidR="00CE0AAB" w:rsidRDefault="00CE0AAB" w:rsidP="00CE0AAB">
      <w:pPr>
        <w:spacing w:line="336" w:lineRule="auto"/>
        <w:ind w:left="360" w:hanging="360"/>
        <w:rPr>
          <w:rFonts w:eastAsia="Arial Unicode MS"/>
          <w:bCs/>
          <w:sz w:val="18"/>
        </w:rPr>
      </w:pPr>
    </w:p>
    <w:p w14:paraId="04C69676" w14:textId="77777777" w:rsidR="000A14CD" w:rsidRDefault="00CE0AAB" w:rsidP="00CE0AAB">
      <w:pPr>
        <w:spacing w:line="336" w:lineRule="auto"/>
        <w:ind w:left="360" w:hanging="360"/>
        <w:rPr>
          <w:rFonts w:eastAsia="Arial Unicode MS"/>
          <w:bCs/>
          <w:sz w:val="18"/>
        </w:rPr>
      </w:pPr>
      <w:r>
        <w:rPr>
          <w:rFonts w:eastAsia="Arial Unicode MS"/>
          <w:b/>
          <w:bCs/>
          <w:sz w:val="18"/>
        </w:rPr>
        <w:t xml:space="preserve">What about new positions? </w:t>
      </w:r>
      <w:r>
        <w:rPr>
          <w:rFonts w:eastAsia="Arial Unicode MS"/>
          <w:bCs/>
          <w:sz w:val="18"/>
        </w:rPr>
        <w:t xml:space="preserve"> </w:t>
      </w:r>
    </w:p>
    <w:p w14:paraId="5186F001" w14:textId="77777777" w:rsidR="00CE0AAB" w:rsidRDefault="00B51A7C" w:rsidP="003C2E97">
      <w:pPr>
        <w:spacing w:line="336" w:lineRule="auto"/>
        <w:rPr>
          <w:rFonts w:eastAsia="Arial Unicode MS"/>
          <w:bCs/>
          <w:sz w:val="18"/>
        </w:rPr>
      </w:pPr>
      <w:r>
        <w:rPr>
          <w:rFonts w:eastAsia="Arial Unicode MS"/>
          <w:bCs/>
          <w:sz w:val="18"/>
        </w:rPr>
        <w:t>The Foundation carefully scrutinizes</w:t>
      </w:r>
      <w:r w:rsidR="00CE0AAB">
        <w:rPr>
          <w:rFonts w:eastAsia="Arial Unicode MS"/>
          <w:bCs/>
          <w:sz w:val="18"/>
        </w:rPr>
        <w:t xml:space="preserve"> requests involving new positions due to the associated carry for</w:t>
      </w:r>
      <w:r>
        <w:rPr>
          <w:rFonts w:eastAsia="Arial Unicode MS"/>
          <w:bCs/>
          <w:sz w:val="18"/>
        </w:rPr>
        <w:t>ward expense to the institution</w:t>
      </w:r>
      <w:r w:rsidR="00CE0AAB">
        <w:rPr>
          <w:rFonts w:eastAsia="Arial Unicode MS"/>
          <w:bCs/>
          <w:sz w:val="18"/>
        </w:rPr>
        <w:t xml:space="preserve"> and our philosophical aversion to contributing to increased costs.</w:t>
      </w:r>
      <w:r w:rsidR="003C2E97">
        <w:rPr>
          <w:rFonts w:eastAsia="Arial Unicode MS"/>
          <w:bCs/>
          <w:sz w:val="18"/>
        </w:rPr>
        <w:t xml:space="preserve"> </w:t>
      </w:r>
      <w:r w:rsidR="00CE0AAB">
        <w:rPr>
          <w:rFonts w:eastAsia="Arial Unicode MS"/>
          <w:bCs/>
          <w:sz w:val="18"/>
        </w:rPr>
        <w:t>We do recognize, however, that there are instances when a new position is justified.  For budgets containing newly-created positions,</w:t>
      </w:r>
      <w:r w:rsidR="003C2E97">
        <w:rPr>
          <w:rFonts w:eastAsia="Arial Unicode MS"/>
          <w:bCs/>
          <w:sz w:val="18"/>
        </w:rPr>
        <w:t xml:space="preserve"> </w:t>
      </w:r>
      <w:r w:rsidR="00CE0AAB">
        <w:rPr>
          <w:rFonts w:eastAsia="Arial Unicode MS"/>
          <w:bCs/>
          <w:sz w:val="18"/>
        </w:rPr>
        <w:t>we expect the institution to assume an increased portion of the expense over the life of the grant.</w:t>
      </w:r>
    </w:p>
    <w:p w14:paraId="40B2269D" w14:textId="77777777" w:rsidR="00CE0AAB" w:rsidRDefault="00CE0AAB" w:rsidP="00CE0AAB">
      <w:pPr>
        <w:spacing w:line="336" w:lineRule="auto"/>
        <w:ind w:left="360" w:hanging="360"/>
        <w:rPr>
          <w:rFonts w:eastAsia="Arial Unicode MS"/>
          <w:bCs/>
          <w:sz w:val="18"/>
        </w:rPr>
      </w:pPr>
    </w:p>
    <w:p w14:paraId="0D801D1F" w14:textId="77777777" w:rsidR="000A14CD" w:rsidRDefault="00CE0AAB" w:rsidP="00CE0AAB">
      <w:pPr>
        <w:spacing w:line="336" w:lineRule="auto"/>
        <w:ind w:left="360" w:hanging="360"/>
        <w:rPr>
          <w:rFonts w:eastAsia="Arial Unicode MS"/>
          <w:b/>
          <w:bCs/>
          <w:sz w:val="18"/>
        </w:rPr>
      </w:pPr>
      <w:r>
        <w:rPr>
          <w:rFonts w:eastAsia="Arial Unicode MS"/>
          <w:b/>
          <w:bCs/>
          <w:sz w:val="18"/>
        </w:rPr>
        <w:t xml:space="preserve">What are the Foundation’s expectations regarding institutional match? </w:t>
      </w:r>
    </w:p>
    <w:p w14:paraId="06E9D7B3" w14:textId="77777777" w:rsidR="00CE0AAB" w:rsidRDefault="00CE0AAB" w:rsidP="003C2E97">
      <w:pPr>
        <w:spacing w:line="336" w:lineRule="auto"/>
        <w:rPr>
          <w:rFonts w:eastAsia="Arial Unicode MS"/>
          <w:bCs/>
          <w:sz w:val="18"/>
        </w:rPr>
      </w:pPr>
      <w:r>
        <w:rPr>
          <w:rFonts w:eastAsia="Arial Unicode MS"/>
          <w:bCs/>
          <w:sz w:val="18"/>
        </w:rPr>
        <w:t>We look for proposals that address institutional</w:t>
      </w:r>
      <w:r w:rsidR="003C2E97">
        <w:rPr>
          <w:rFonts w:eastAsia="Arial Unicode MS"/>
          <w:bCs/>
          <w:sz w:val="18"/>
        </w:rPr>
        <w:t xml:space="preserve"> </w:t>
      </w:r>
      <w:r>
        <w:rPr>
          <w:rFonts w:eastAsia="Arial Unicode MS"/>
          <w:bCs/>
          <w:sz w:val="18"/>
        </w:rPr>
        <w:t>priorities.  If a campus is requesting external funding for a project, its commitment to the project should be evident in many ways including the budget.  Amounts and percentages will vary by project and institution, but the commitment must be clear.</w:t>
      </w:r>
    </w:p>
    <w:p w14:paraId="5404B2A9" w14:textId="77777777" w:rsidR="00CE0AAB" w:rsidRDefault="00CE0AAB" w:rsidP="00CE0AAB">
      <w:pPr>
        <w:spacing w:line="336" w:lineRule="auto"/>
        <w:ind w:left="360" w:hanging="360"/>
        <w:rPr>
          <w:rFonts w:eastAsia="Arial Unicode MS"/>
          <w:bCs/>
          <w:sz w:val="18"/>
        </w:rPr>
      </w:pPr>
    </w:p>
    <w:p w14:paraId="5346E5EB" w14:textId="77777777" w:rsidR="000A14CD" w:rsidRDefault="00CE0AAB" w:rsidP="00CE0AAB">
      <w:pPr>
        <w:spacing w:line="336" w:lineRule="auto"/>
        <w:ind w:left="360" w:hanging="360"/>
        <w:rPr>
          <w:rFonts w:eastAsia="Arial Unicode MS"/>
          <w:bCs/>
          <w:sz w:val="18"/>
        </w:rPr>
      </w:pPr>
      <w:r>
        <w:rPr>
          <w:rFonts w:eastAsia="Arial Unicode MS"/>
          <w:b/>
          <w:bCs/>
          <w:sz w:val="18"/>
        </w:rPr>
        <w:t xml:space="preserve">What items are not eligible for funding?  </w:t>
      </w:r>
      <w:r>
        <w:rPr>
          <w:rFonts w:eastAsia="Arial Unicode MS"/>
          <w:bCs/>
          <w:sz w:val="18"/>
        </w:rPr>
        <w:t xml:space="preserve"> </w:t>
      </w:r>
    </w:p>
    <w:p w14:paraId="61EF511E" w14:textId="77777777" w:rsidR="00CE0AAB" w:rsidRDefault="00CE0AAB" w:rsidP="003C2E97">
      <w:pPr>
        <w:spacing w:line="336" w:lineRule="auto"/>
        <w:rPr>
          <w:rFonts w:eastAsia="Arial Unicode MS"/>
          <w:bCs/>
          <w:sz w:val="18"/>
        </w:rPr>
      </w:pPr>
      <w:r>
        <w:rPr>
          <w:rFonts w:eastAsia="Arial Unicode MS"/>
          <w:bCs/>
          <w:sz w:val="18"/>
        </w:rPr>
        <w:t>In addition to the personnel discussion above, the foundation does not fund international</w:t>
      </w:r>
      <w:r w:rsidR="003C2E97">
        <w:rPr>
          <w:rFonts w:eastAsia="Arial Unicode MS"/>
          <w:bCs/>
          <w:sz w:val="18"/>
        </w:rPr>
        <w:t xml:space="preserve"> </w:t>
      </w:r>
      <w:r>
        <w:rPr>
          <w:rFonts w:eastAsia="Arial Unicode MS"/>
          <w:bCs/>
          <w:sz w:val="18"/>
        </w:rPr>
        <w:t>travel, automobile leases or purchases, new construction and retrofitting, furnishings, scholarships, indirect or overhead expenses.</w:t>
      </w:r>
    </w:p>
    <w:p w14:paraId="3507E98E" w14:textId="77777777" w:rsidR="00CE0AAB" w:rsidRDefault="00CE0AAB" w:rsidP="00CE0AAB">
      <w:pPr>
        <w:spacing w:line="336" w:lineRule="auto"/>
        <w:ind w:left="360" w:hanging="360"/>
        <w:rPr>
          <w:rFonts w:eastAsia="Arial Unicode MS"/>
          <w:bCs/>
          <w:sz w:val="18"/>
        </w:rPr>
      </w:pPr>
    </w:p>
    <w:p w14:paraId="0B97B785" w14:textId="77777777" w:rsidR="00CE0AAB" w:rsidRDefault="00CE0AAB" w:rsidP="00CE0AAB">
      <w:pPr>
        <w:spacing w:line="336" w:lineRule="auto"/>
        <w:ind w:left="360" w:hanging="360"/>
        <w:rPr>
          <w:rFonts w:eastAsia="Arial Unicode MS"/>
          <w:bCs/>
          <w:sz w:val="18"/>
        </w:rPr>
      </w:pPr>
      <w:r>
        <w:rPr>
          <w:rFonts w:eastAsia="Arial Unicode MS"/>
          <w:bCs/>
          <w:sz w:val="18"/>
        </w:rPr>
        <w:t>The Davis Educational Foundation does not fund endowments or scholarships nor does it make grants to capital campaigns.</w:t>
      </w:r>
      <w:r w:rsidR="003C2E97">
        <w:rPr>
          <w:rFonts w:eastAsia="Arial Unicode MS"/>
          <w:bCs/>
          <w:sz w:val="18"/>
        </w:rPr>
        <w:t xml:space="preserve"> </w:t>
      </w:r>
    </w:p>
    <w:p w14:paraId="56680F01" w14:textId="77777777" w:rsidR="00CE0AAB" w:rsidRDefault="00CE0AAB" w:rsidP="00CE0AAB">
      <w:pPr>
        <w:spacing w:line="336" w:lineRule="auto"/>
        <w:ind w:left="360" w:hanging="360"/>
        <w:rPr>
          <w:rFonts w:eastAsia="Arial Unicode MS"/>
          <w:bCs/>
          <w:sz w:val="18"/>
        </w:rPr>
      </w:pPr>
      <w:r>
        <w:rPr>
          <w:rFonts w:eastAsia="Arial Unicode MS"/>
          <w:bCs/>
          <w:sz w:val="18"/>
        </w:rPr>
        <w:t>The foundation recognizes that project-specific proposals may coincide with the timing of an institution’s capital campaign.  Such</w:t>
      </w:r>
    </w:p>
    <w:p w14:paraId="71148136" w14:textId="77777777" w:rsidR="00CE0AAB" w:rsidRDefault="00CE0AAB" w:rsidP="00CE0AAB">
      <w:pPr>
        <w:spacing w:line="336" w:lineRule="auto"/>
        <w:ind w:left="360" w:hanging="360"/>
        <w:rPr>
          <w:rFonts w:eastAsia="Arial Unicode MS"/>
          <w:bCs/>
          <w:sz w:val="18"/>
        </w:rPr>
      </w:pPr>
      <w:r>
        <w:rPr>
          <w:rFonts w:eastAsia="Arial Unicode MS"/>
          <w:bCs/>
          <w:sz w:val="18"/>
        </w:rPr>
        <w:t>proposals, that otherwise meet the foundation’s objectives and criteria, are eligible for consideration.</w:t>
      </w:r>
    </w:p>
    <w:p w14:paraId="3AADEB61" w14:textId="77777777" w:rsidR="00CE0AAB" w:rsidRDefault="00CE0AAB" w:rsidP="00CE0AAB">
      <w:pPr>
        <w:spacing w:line="336" w:lineRule="auto"/>
        <w:ind w:left="360" w:hanging="360"/>
        <w:rPr>
          <w:rFonts w:eastAsia="Arial Unicode MS"/>
          <w:bCs/>
          <w:sz w:val="18"/>
        </w:rPr>
      </w:pPr>
    </w:p>
    <w:p w14:paraId="3D2BBE55" w14:textId="77777777" w:rsidR="000A14CD" w:rsidRDefault="00CE0AAB" w:rsidP="00CE0AAB">
      <w:pPr>
        <w:spacing w:line="336" w:lineRule="auto"/>
        <w:ind w:left="360" w:hanging="360"/>
        <w:rPr>
          <w:rFonts w:eastAsia="Arial Unicode MS"/>
          <w:b/>
          <w:bCs/>
          <w:sz w:val="18"/>
        </w:rPr>
      </w:pPr>
      <w:r>
        <w:rPr>
          <w:rFonts w:eastAsia="Arial Unicode MS"/>
          <w:b/>
          <w:bCs/>
          <w:sz w:val="18"/>
        </w:rPr>
        <w:t xml:space="preserve">Does the Davis Educational Foundation make multiple-year awards?  </w:t>
      </w:r>
    </w:p>
    <w:p w14:paraId="52319167" w14:textId="77777777" w:rsidR="00CE0AAB" w:rsidRDefault="00CE0AAB" w:rsidP="003C2E97">
      <w:pPr>
        <w:spacing w:line="336" w:lineRule="auto"/>
        <w:rPr>
          <w:rFonts w:eastAsia="Arial Unicode MS"/>
          <w:bCs/>
          <w:sz w:val="18"/>
        </w:rPr>
      </w:pPr>
      <w:r>
        <w:rPr>
          <w:rFonts w:eastAsia="Arial Unicode MS"/>
          <w:bCs/>
          <w:sz w:val="18"/>
        </w:rPr>
        <w:t>Yes.  The foundation recognizes that the obj</w:t>
      </w:r>
      <w:r w:rsidR="000A14CD">
        <w:rPr>
          <w:rFonts w:eastAsia="Arial Unicode MS"/>
          <w:bCs/>
          <w:sz w:val="18"/>
        </w:rPr>
        <w:t>ectives it</w:t>
      </w:r>
      <w:r w:rsidR="003C2E97">
        <w:rPr>
          <w:rFonts w:eastAsia="Arial Unicode MS"/>
          <w:bCs/>
          <w:sz w:val="18"/>
        </w:rPr>
        <w:t xml:space="preserve"> </w:t>
      </w:r>
      <w:r w:rsidR="000A14CD">
        <w:rPr>
          <w:rFonts w:eastAsia="Arial Unicode MS"/>
          <w:bCs/>
          <w:sz w:val="18"/>
        </w:rPr>
        <w:t>strives to achieve frequently require multi-year initiatives.  Many of the foundation’s grants are for two or three year periods.  Three</w:t>
      </w:r>
      <w:r w:rsidR="003C2E97">
        <w:rPr>
          <w:rFonts w:eastAsia="Arial Unicode MS"/>
          <w:bCs/>
          <w:sz w:val="18"/>
        </w:rPr>
        <w:t xml:space="preserve"> </w:t>
      </w:r>
      <w:r w:rsidR="000A14CD">
        <w:rPr>
          <w:rFonts w:eastAsia="Arial Unicode MS"/>
          <w:bCs/>
          <w:sz w:val="18"/>
        </w:rPr>
        <w:t>years is the maximum term for which funding may be requested.</w:t>
      </w:r>
    </w:p>
    <w:p w14:paraId="52A4040B" w14:textId="77777777" w:rsidR="000A14CD" w:rsidRDefault="000A14CD" w:rsidP="00CE0AAB">
      <w:pPr>
        <w:spacing w:line="336" w:lineRule="auto"/>
        <w:ind w:left="360" w:hanging="360"/>
        <w:rPr>
          <w:rFonts w:eastAsia="Arial Unicode MS"/>
          <w:bCs/>
          <w:sz w:val="18"/>
        </w:rPr>
      </w:pPr>
    </w:p>
    <w:p w14:paraId="793BFBD9" w14:textId="77777777" w:rsidR="000A14CD" w:rsidRDefault="000A14CD" w:rsidP="00CE0AAB">
      <w:pPr>
        <w:spacing w:line="336" w:lineRule="auto"/>
        <w:ind w:left="360" w:hanging="360"/>
        <w:rPr>
          <w:rFonts w:eastAsia="Arial Unicode MS"/>
          <w:bCs/>
          <w:sz w:val="18"/>
        </w:rPr>
      </w:pPr>
      <w:r>
        <w:rPr>
          <w:rFonts w:eastAsia="Arial Unicode MS"/>
          <w:bCs/>
          <w:sz w:val="18"/>
        </w:rPr>
        <w:t>Please see the Foundation’s website for additional Frequently Asked Questions and for updated submission requirements:</w:t>
      </w:r>
    </w:p>
    <w:p w14:paraId="0D39BC94" w14:textId="77777777" w:rsidR="000A14CD" w:rsidRPr="00CE0AAB" w:rsidRDefault="000A14CD" w:rsidP="00CE0AAB">
      <w:pPr>
        <w:spacing w:line="336" w:lineRule="auto"/>
        <w:ind w:left="360" w:hanging="360"/>
        <w:rPr>
          <w:rFonts w:eastAsia="Arial Unicode MS"/>
          <w:bCs/>
          <w:sz w:val="18"/>
        </w:rPr>
      </w:pPr>
      <w:r>
        <w:rPr>
          <w:rFonts w:eastAsia="Arial Unicode MS"/>
          <w:bCs/>
          <w:sz w:val="18"/>
        </w:rPr>
        <w:t>www.davisfoundations.org</w:t>
      </w:r>
    </w:p>
    <w:p w14:paraId="7B044045" w14:textId="77777777" w:rsidR="00CE0AAB" w:rsidRDefault="00CE0AAB" w:rsidP="00CE0AAB">
      <w:pPr>
        <w:spacing w:line="336" w:lineRule="auto"/>
        <w:ind w:left="360" w:hanging="360"/>
        <w:rPr>
          <w:rFonts w:eastAsia="Arial Unicode MS"/>
          <w:bCs/>
          <w:sz w:val="18"/>
        </w:rPr>
      </w:pPr>
    </w:p>
    <w:sectPr w:rsidR="00CE0AAB" w:rsidSect="004B1C10">
      <w:type w:val="continuous"/>
      <w:pgSz w:w="12240" w:h="15840" w:code="1"/>
      <w:pgMar w:top="432" w:right="1166" w:bottom="432" w:left="1440" w:header="720" w:footer="432"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0D35F" w14:textId="77777777" w:rsidR="00E043B4" w:rsidRDefault="00E043B4">
      <w:r>
        <w:separator/>
      </w:r>
    </w:p>
  </w:endnote>
  <w:endnote w:type="continuationSeparator" w:id="0">
    <w:p w14:paraId="67E7F952" w14:textId="77777777" w:rsidR="00E043B4" w:rsidRDefault="00E0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A8B9A" w14:textId="669FE060" w:rsidR="00CE0AAB" w:rsidRDefault="00660AF2">
    <w:pPr>
      <w:pStyle w:val="Footer"/>
    </w:pPr>
    <w:r>
      <w:t xml:space="preserve">Due Dates </w:t>
    </w:r>
    <w:r w:rsidR="006064BE">
      <w:t xml:space="preserve">Revised: </w:t>
    </w:r>
    <w:r w:rsidR="00D121D2">
      <w:t>01/</w:t>
    </w:r>
    <w:r w:rsidR="00C53B76">
      <w:t>07</w:t>
    </w:r>
    <w:r w:rsidR="00D36E5C">
      <w:t>/</w:t>
    </w:r>
    <w:r w:rsidR="00C53B76">
      <w:t>2021</w:t>
    </w:r>
  </w:p>
  <w:p w14:paraId="37EA3590" w14:textId="7FCFEC0E" w:rsidR="00CE0AAB" w:rsidRDefault="006064BE">
    <w:pPr>
      <w:pStyle w:val="Footer"/>
    </w:pPr>
    <w:r>
      <w:t xml:space="preserve">Grant Application Revised: </w:t>
    </w:r>
    <w:r w:rsidR="00C53B76">
      <w:t>0</w:t>
    </w:r>
    <w:r w:rsidR="006F7F75">
      <w:t>1/</w:t>
    </w:r>
    <w:r w:rsidR="00C53B76">
      <w:t>07/2021</w:t>
    </w:r>
  </w:p>
  <w:p w14:paraId="2F15AC02" w14:textId="77777777" w:rsidR="00CE0AAB" w:rsidRDefault="00CE0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67E17" w14:textId="77777777" w:rsidR="00CE0AAB" w:rsidRDefault="00CE0AAB">
    <w:pPr>
      <w:pStyle w:val="Footer"/>
      <w:rPr>
        <w:sz w:val="18"/>
      </w:rPr>
    </w:pPr>
  </w:p>
  <w:p w14:paraId="590FF6EB" w14:textId="77777777" w:rsidR="00CE0AAB" w:rsidRDefault="00CE0AAB">
    <w:pPr>
      <w:pStyle w:val="Footer"/>
      <w:rPr>
        <w:sz w:val="18"/>
      </w:rPr>
    </w:pPr>
    <w:r>
      <w:rPr>
        <w:sz w:val="18"/>
      </w:rPr>
      <w:t xml:space="preserve">207.846.9132  </w:t>
    </w:r>
  </w:p>
  <w:p w14:paraId="548088E9" w14:textId="77777777" w:rsidR="00CE0AAB" w:rsidRDefault="00611709">
    <w:pPr>
      <w:pStyle w:val="Footer"/>
      <w:rPr>
        <w:sz w:val="18"/>
      </w:rPr>
    </w:pPr>
    <w:r>
      <w:rPr>
        <w:sz w:val="18"/>
      </w:rPr>
      <w:t>def</w:t>
    </w:r>
    <w:r w:rsidR="00CE0AAB">
      <w:rPr>
        <w:sz w:val="18"/>
      </w:rPr>
      <w:t xml:space="preserve">@davisfoundations.org </w:t>
    </w:r>
  </w:p>
  <w:p w14:paraId="62112FEE" w14:textId="7FD03A50" w:rsidR="00CE0AAB" w:rsidRDefault="00CE0AAB" w:rsidP="00CD7B56">
    <w:pPr>
      <w:pStyle w:val="Footer"/>
      <w:rPr>
        <w:u w:color="FFFFFF"/>
      </w:rPr>
    </w:pPr>
    <w:r>
      <w:rPr>
        <w:sz w:val="18"/>
        <w:u w:color="FFFFFF"/>
      </w:rPr>
      <w:t>www.davisfoundations.org</w:t>
    </w:r>
    <w:r>
      <w:rPr>
        <w:u w:color="FFFFFF"/>
      </w:rPr>
      <w:t xml:space="preserve"> </w:t>
    </w:r>
    <w:r w:rsidR="00376D49">
      <w:rPr>
        <w:u w:color="FFFFFF"/>
      </w:rPr>
      <w:tab/>
    </w:r>
    <w:r w:rsidR="00376D49">
      <w:rPr>
        <w:u w:color="FFFFFF"/>
      </w:rPr>
      <w:tab/>
    </w:r>
    <w:r w:rsidR="00376D49">
      <w:rPr>
        <w:u w:color="FFFFFF"/>
      </w:rPr>
      <w:tab/>
    </w:r>
    <w:r w:rsidR="00376D49">
      <w:rPr>
        <w:u w:color="FFFFFF"/>
      </w:rPr>
      <w:tab/>
      <w:t xml:space="preserve">                                                                                                                                                       </w:t>
    </w:r>
    <w:r w:rsidR="00CD7B56">
      <w:rPr>
        <w:u w:color="FFFFFF"/>
      </w:rPr>
      <w:t xml:space="preserve">              </w:t>
    </w:r>
    <w:r w:rsidR="00376D49">
      <w:rPr>
        <w:u w:color="FFFFFF"/>
      </w:rPr>
      <w:t xml:space="preserve">revised </w:t>
    </w:r>
    <w:r w:rsidR="009B2B3B">
      <w:rPr>
        <w:u w:color="FFFFFF"/>
      </w:rPr>
      <w:t>8</w:t>
    </w:r>
    <w:r w:rsidR="009A0826">
      <w:rPr>
        <w:u w:color="FFFFFF"/>
      </w:rPr>
      <w:t>/</w:t>
    </w:r>
    <w:r w:rsidR="009B2B3B">
      <w:rPr>
        <w:u w:color="FFFFFF"/>
      </w:rPr>
      <w:t>7</w:t>
    </w:r>
    <w:r w:rsidR="009A0826">
      <w:rPr>
        <w:u w:color="FFFFFF"/>
      </w:rPr>
      <w:t>/201</w:t>
    </w:r>
    <w:r w:rsidR="009B2B3B">
      <w:rPr>
        <w:u w:color="FFFFFF"/>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F35E3" w14:textId="77777777" w:rsidR="00E043B4" w:rsidRDefault="00E043B4">
      <w:r>
        <w:separator/>
      </w:r>
    </w:p>
  </w:footnote>
  <w:footnote w:type="continuationSeparator" w:id="0">
    <w:p w14:paraId="4AC33B11" w14:textId="77777777" w:rsidR="00E043B4" w:rsidRDefault="00E04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0438B" w14:textId="5870D273" w:rsidR="00504E2A" w:rsidRDefault="00504E2A">
    <w:pPr>
      <w:pStyle w:val="Header"/>
    </w:pPr>
    <w:r>
      <w:rPr>
        <w:noProof/>
      </w:rPr>
      <w:drawing>
        <wp:anchor distT="0" distB="0" distL="114300" distR="114300" simplePos="0" relativeHeight="251664384" behindDoc="0" locked="0" layoutInCell="1" allowOverlap="1" wp14:anchorId="7B467950" wp14:editId="6C590C1A">
          <wp:simplePos x="0" y="0"/>
          <wp:positionH relativeFrom="column">
            <wp:posOffset>-1228016</wp:posOffset>
          </wp:positionH>
          <wp:positionV relativeFrom="paragraph">
            <wp:posOffset>-340066</wp:posOffset>
          </wp:positionV>
          <wp:extent cx="2566670" cy="72517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72517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6E166" w14:textId="5204DEF7" w:rsidR="00C53B76" w:rsidRDefault="00504E2A">
    <w:pPr>
      <w:pStyle w:val="Header"/>
    </w:pPr>
    <w:r>
      <w:rPr>
        <w:noProof/>
      </w:rPr>
      <w:drawing>
        <wp:anchor distT="0" distB="0" distL="114300" distR="114300" simplePos="0" relativeHeight="251662336" behindDoc="0" locked="0" layoutInCell="1" allowOverlap="1" wp14:anchorId="1FEA85F8" wp14:editId="0489847A">
          <wp:simplePos x="0" y="0"/>
          <wp:positionH relativeFrom="column">
            <wp:posOffset>-1273359</wp:posOffset>
          </wp:positionH>
          <wp:positionV relativeFrom="paragraph">
            <wp:posOffset>-332509</wp:posOffset>
          </wp:positionV>
          <wp:extent cx="2566670" cy="72517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72517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7EAA0" w14:textId="4EC2393C" w:rsidR="00241653" w:rsidRPr="00241653" w:rsidRDefault="00241653" w:rsidP="00241653">
    <w:pPr>
      <w:pStyle w:val="Header"/>
    </w:pPr>
    <w:r>
      <w:rPr>
        <w:noProof/>
      </w:rPr>
      <w:drawing>
        <wp:anchor distT="0" distB="0" distL="114300" distR="114300" simplePos="0" relativeHeight="251658240" behindDoc="1" locked="0" layoutInCell="1" allowOverlap="1" wp14:anchorId="0C1A8E5D" wp14:editId="17EC0D81">
          <wp:simplePos x="0" y="0"/>
          <wp:positionH relativeFrom="column">
            <wp:posOffset>-965200</wp:posOffset>
          </wp:positionH>
          <wp:positionV relativeFrom="paragraph">
            <wp:posOffset>-177800</wp:posOffset>
          </wp:positionV>
          <wp:extent cx="2566670" cy="725170"/>
          <wp:effectExtent l="0" t="0" r="5080" b="0"/>
          <wp:wrapTight wrapText="bothSides">
            <wp:wrapPolygon edited="0">
              <wp:start x="0" y="0"/>
              <wp:lineTo x="0" y="20995"/>
              <wp:lineTo x="6413" y="20995"/>
              <wp:lineTo x="15390" y="19292"/>
              <wp:lineTo x="15230" y="18158"/>
              <wp:lineTo x="21482" y="15320"/>
              <wp:lineTo x="21482" y="9079"/>
              <wp:lineTo x="17154" y="7377"/>
              <wp:lineTo x="12024" y="2837"/>
              <wp:lineTo x="64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72517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A3B7" w14:textId="09359AC0" w:rsidR="00241653" w:rsidRPr="00241653" w:rsidRDefault="009B2B3B" w:rsidP="00241653">
    <w:pPr>
      <w:pStyle w:val="Header"/>
    </w:pPr>
    <w:r>
      <w:rPr>
        <w:noProof/>
      </w:rPr>
      <w:drawing>
        <wp:anchor distT="0" distB="0" distL="114300" distR="114300" simplePos="0" relativeHeight="251660288" behindDoc="0" locked="0" layoutInCell="1" allowOverlap="1" wp14:anchorId="687E7809" wp14:editId="0A308051">
          <wp:simplePos x="0" y="0"/>
          <wp:positionH relativeFrom="column">
            <wp:posOffset>-636422</wp:posOffset>
          </wp:positionH>
          <wp:positionV relativeFrom="paragraph">
            <wp:posOffset>-216205</wp:posOffset>
          </wp:positionV>
          <wp:extent cx="2566670" cy="72517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7251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0303B"/>
    <w:multiLevelType w:val="singleLevel"/>
    <w:tmpl w:val="1B18D20E"/>
    <w:lvl w:ilvl="0">
      <w:start w:val="1"/>
      <w:numFmt w:val="decimal"/>
      <w:lvlText w:val="%1."/>
      <w:lvlJc w:val="left"/>
      <w:pPr>
        <w:tabs>
          <w:tab w:val="num" w:pos="540"/>
        </w:tabs>
        <w:ind w:left="540" w:hanging="540"/>
      </w:pPr>
      <w:rPr>
        <w:rFonts w:hint="default"/>
      </w:rPr>
    </w:lvl>
  </w:abstractNum>
  <w:abstractNum w:abstractNumId="1" w15:restartNumberingAfterBreak="0">
    <w:nsid w:val="14A82D63"/>
    <w:multiLevelType w:val="hybridMultilevel"/>
    <w:tmpl w:val="EC4232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5976F6"/>
    <w:multiLevelType w:val="hybridMultilevel"/>
    <w:tmpl w:val="1FB49E9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231109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FF0DA9"/>
    <w:multiLevelType w:val="hybridMultilevel"/>
    <w:tmpl w:val="5E9E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3669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49F54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954416"/>
    <w:multiLevelType w:val="singleLevel"/>
    <w:tmpl w:val="7AB4C61C"/>
    <w:lvl w:ilvl="0">
      <w:start w:val="1"/>
      <w:numFmt w:val="lowerLetter"/>
      <w:lvlText w:val="%1."/>
      <w:lvlJc w:val="left"/>
      <w:pPr>
        <w:tabs>
          <w:tab w:val="num" w:pos="900"/>
        </w:tabs>
        <w:ind w:left="900" w:hanging="360"/>
      </w:pPr>
      <w:rPr>
        <w:rFonts w:hint="default"/>
      </w:rPr>
    </w:lvl>
  </w:abstractNum>
  <w:abstractNum w:abstractNumId="8" w15:restartNumberingAfterBreak="0">
    <w:nsid w:val="4D59249B"/>
    <w:multiLevelType w:val="hybridMultilevel"/>
    <w:tmpl w:val="D8C6A4C4"/>
    <w:lvl w:ilvl="0" w:tplc="8ACC4DD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BF6D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801857"/>
    <w:multiLevelType w:val="hybridMultilevel"/>
    <w:tmpl w:val="25C443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D5435B"/>
    <w:multiLevelType w:val="singleLevel"/>
    <w:tmpl w:val="04090017"/>
    <w:lvl w:ilvl="0">
      <w:start w:val="1"/>
      <w:numFmt w:val="lowerLetter"/>
      <w:lvlText w:val="%1)"/>
      <w:lvlJc w:val="left"/>
      <w:pPr>
        <w:tabs>
          <w:tab w:val="num" w:pos="360"/>
        </w:tabs>
        <w:ind w:left="360" w:hanging="360"/>
      </w:pPr>
    </w:lvl>
  </w:abstractNum>
  <w:abstractNum w:abstractNumId="12" w15:restartNumberingAfterBreak="0">
    <w:nsid w:val="6E8B29EB"/>
    <w:multiLevelType w:val="hybridMultilevel"/>
    <w:tmpl w:val="C62AD3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BA71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F0C38F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7"/>
  </w:num>
  <w:num w:numId="4">
    <w:abstractNumId w:val="9"/>
  </w:num>
  <w:num w:numId="5">
    <w:abstractNumId w:val="3"/>
  </w:num>
  <w:num w:numId="6">
    <w:abstractNumId w:val="13"/>
  </w:num>
  <w:num w:numId="7">
    <w:abstractNumId w:val="5"/>
  </w:num>
  <w:num w:numId="8">
    <w:abstractNumId w:val="11"/>
  </w:num>
  <w:num w:numId="9">
    <w:abstractNumId w:val="6"/>
  </w:num>
  <w:num w:numId="10">
    <w:abstractNumId w:val="1"/>
  </w:num>
  <w:num w:numId="11">
    <w:abstractNumId w:val="8"/>
  </w:num>
  <w:num w:numId="12">
    <w:abstractNumId w:val="12"/>
  </w:num>
  <w:num w:numId="13">
    <w:abstractNumId w:val="10"/>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3A0"/>
    <w:rsid w:val="00012685"/>
    <w:rsid w:val="000247A6"/>
    <w:rsid w:val="00026C46"/>
    <w:rsid w:val="00033841"/>
    <w:rsid w:val="00052333"/>
    <w:rsid w:val="00076F97"/>
    <w:rsid w:val="00087D24"/>
    <w:rsid w:val="000A14CD"/>
    <w:rsid w:val="000A742D"/>
    <w:rsid w:val="000B1A0A"/>
    <w:rsid w:val="000B70C1"/>
    <w:rsid w:val="000C794D"/>
    <w:rsid w:val="000D0068"/>
    <w:rsid w:val="00101264"/>
    <w:rsid w:val="0018113E"/>
    <w:rsid w:val="00186F69"/>
    <w:rsid w:val="001913BA"/>
    <w:rsid w:val="00194C5C"/>
    <w:rsid w:val="001A2857"/>
    <w:rsid w:val="001C163A"/>
    <w:rsid w:val="001C332C"/>
    <w:rsid w:val="001F1666"/>
    <w:rsid w:val="00241653"/>
    <w:rsid w:val="002601EF"/>
    <w:rsid w:val="002A559C"/>
    <w:rsid w:val="002B78B5"/>
    <w:rsid w:val="002D2FFB"/>
    <w:rsid w:val="002F7866"/>
    <w:rsid w:val="00326710"/>
    <w:rsid w:val="00355D55"/>
    <w:rsid w:val="00363240"/>
    <w:rsid w:val="00376D49"/>
    <w:rsid w:val="00390D27"/>
    <w:rsid w:val="003B0350"/>
    <w:rsid w:val="003C2E97"/>
    <w:rsid w:val="003C5549"/>
    <w:rsid w:val="004670B3"/>
    <w:rsid w:val="00467A27"/>
    <w:rsid w:val="004B1C10"/>
    <w:rsid w:val="004D4BA0"/>
    <w:rsid w:val="00500DE9"/>
    <w:rsid w:val="00504E2A"/>
    <w:rsid w:val="00545072"/>
    <w:rsid w:val="00551990"/>
    <w:rsid w:val="00577813"/>
    <w:rsid w:val="005B313C"/>
    <w:rsid w:val="006064BE"/>
    <w:rsid w:val="00611709"/>
    <w:rsid w:val="00623768"/>
    <w:rsid w:val="00643A4E"/>
    <w:rsid w:val="0065360C"/>
    <w:rsid w:val="0065494D"/>
    <w:rsid w:val="00660AF2"/>
    <w:rsid w:val="006B654F"/>
    <w:rsid w:val="006D18B3"/>
    <w:rsid w:val="006D547A"/>
    <w:rsid w:val="006D6005"/>
    <w:rsid w:val="006F7F75"/>
    <w:rsid w:val="0071568B"/>
    <w:rsid w:val="007264F4"/>
    <w:rsid w:val="00737D9D"/>
    <w:rsid w:val="00740202"/>
    <w:rsid w:val="007427C1"/>
    <w:rsid w:val="00745432"/>
    <w:rsid w:val="007478B1"/>
    <w:rsid w:val="00757369"/>
    <w:rsid w:val="00787A7A"/>
    <w:rsid w:val="00795736"/>
    <w:rsid w:val="007A756F"/>
    <w:rsid w:val="007E3055"/>
    <w:rsid w:val="007E377C"/>
    <w:rsid w:val="007F531B"/>
    <w:rsid w:val="00802F58"/>
    <w:rsid w:val="00804795"/>
    <w:rsid w:val="00822672"/>
    <w:rsid w:val="00870BFB"/>
    <w:rsid w:val="0087169E"/>
    <w:rsid w:val="008816FD"/>
    <w:rsid w:val="008950C8"/>
    <w:rsid w:val="008A52A5"/>
    <w:rsid w:val="00912D55"/>
    <w:rsid w:val="00916949"/>
    <w:rsid w:val="00963FD9"/>
    <w:rsid w:val="009A0826"/>
    <w:rsid w:val="009B2B3B"/>
    <w:rsid w:val="009C3723"/>
    <w:rsid w:val="009F2941"/>
    <w:rsid w:val="009F3C0F"/>
    <w:rsid w:val="00A3179D"/>
    <w:rsid w:val="00A31E60"/>
    <w:rsid w:val="00A353A0"/>
    <w:rsid w:val="00A637B1"/>
    <w:rsid w:val="00AC0C24"/>
    <w:rsid w:val="00B457EB"/>
    <w:rsid w:val="00B51A7C"/>
    <w:rsid w:val="00B67398"/>
    <w:rsid w:val="00B80130"/>
    <w:rsid w:val="00BA5583"/>
    <w:rsid w:val="00BC3382"/>
    <w:rsid w:val="00BE7006"/>
    <w:rsid w:val="00C52F42"/>
    <w:rsid w:val="00C53B76"/>
    <w:rsid w:val="00C579B1"/>
    <w:rsid w:val="00C63936"/>
    <w:rsid w:val="00C8324A"/>
    <w:rsid w:val="00CA7722"/>
    <w:rsid w:val="00CD7B56"/>
    <w:rsid w:val="00CE0AAB"/>
    <w:rsid w:val="00D121D2"/>
    <w:rsid w:val="00D20C70"/>
    <w:rsid w:val="00D36E5C"/>
    <w:rsid w:val="00D462D4"/>
    <w:rsid w:val="00D533AC"/>
    <w:rsid w:val="00D824A0"/>
    <w:rsid w:val="00D84BB6"/>
    <w:rsid w:val="00D90E40"/>
    <w:rsid w:val="00DA35E4"/>
    <w:rsid w:val="00DC0269"/>
    <w:rsid w:val="00DD00C4"/>
    <w:rsid w:val="00DF29D5"/>
    <w:rsid w:val="00DF579F"/>
    <w:rsid w:val="00E043B4"/>
    <w:rsid w:val="00E06136"/>
    <w:rsid w:val="00E4750B"/>
    <w:rsid w:val="00E64D7E"/>
    <w:rsid w:val="00E7478F"/>
    <w:rsid w:val="00E83786"/>
    <w:rsid w:val="00EE2C1B"/>
    <w:rsid w:val="00EF72A7"/>
    <w:rsid w:val="00F02D78"/>
    <w:rsid w:val="00F03492"/>
    <w:rsid w:val="00F30938"/>
    <w:rsid w:val="00F74DAD"/>
    <w:rsid w:val="00F91C89"/>
    <w:rsid w:val="00FA00C0"/>
    <w:rsid w:val="00FE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6370F"/>
  <w15:docId w15:val="{E39B2001-AE04-4C5E-A157-70BE153A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4"/>
      <w:u w:val="single"/>
    </w:rPr>
  </w:style>
  <w:style w:type="paragraph" w:styleId="Heading3">
    <w:name w:val="heading 3"/>
    <w:basedOn w:val="Normal"/>
    <w:next w:val="Normal"/>
    <w:qFormat/>
    <w:pPr>
      <w:keepNext/>
      <w:tabs>
        <w:tab w:val="left" w:pos="540"/>
        <w:tab w:val="left" w:pos="1080"/>
      </w:tabs>
      <w:jc w:val="center"/>
      <w:outlineLvl w:val="2"/>
    </w:pPr>
    <w:rPr>
      <w:sz w:val="24"/>
    </w:rPr>
  </w:style>
  <w:style w:type="paragraph" w:styleId="Heading4">
    <w:name w:val="heading 4"/>
    <w:basedOn w:val="Normal"/>
    <w:next w:val="Normal"/>
    <w:qFormat/>
    <w:pPr>
      <w:keepNext/>
      <w:outlineLvl w:val="3"/>
    </w:pPr>
    <w:rPr>
      <w:b/>
      <w:bCs/>
      <w:szCs w:val="24"/>
    </w:rPr>
  </w:style>
  <w:style w:type="paragraph" w:styleId="Heading5">
    <w:name w:val="heading 5"/>
    <w:basedOn w:val="Normal"/>
    <w:next w:val="Normal"/>
    <w:qFormat/>
    <w:pPr>
      <w:keepNext/>
      <w:tabs>
        <w:tab w:val="left" w:pos="4770"/>
      </w:tabs>
      <w:ind w:left="720"/>
      <w:outlineLvl w:val="4"/>
    </w:pPr>
    <w:rPr>
      <w:rFonts w:eastAsia="Arial Unicode MS"/>
      <w:b/>
      <w:bCs/>
      <w:sz w:val="18"/>
    </w:rPr>
  </w:style>
  <w:style w:type="paragraph" w:styleId="Heading6">
    <w:name w:val="heading 6"/>
    <w:basedOn w:val="Normal"/>
    <w:next w:val="Normal"/>
    <w:qFormat/>
    <w:pPr>
      <w:keepNext/>
      <w:outlineLvl w:val="5"/>
    </w:pPr>
    <w:rPr>
      <w:rFonts w:eastAsia="Arial Unicode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sz w:val="24"/>
    </w:rPr>
  </w:style>
  <w:style w:type="paragraph" w:styleId="BodyText">
    <w:name w:val="Body Text"/>
    <w:basedOn w:val="Normal"/>
    <w:semiHidden/>
    <w:pPr>
      <w:tabs>
        <w:tab w:val="left" w:pos="540"/>
        <w:tab w:val="left" w:pos="1080"/>
      </w:tabs>
    </w:pPr>
    <w:rPr>
      <w:sz w:val="24"/>
    </w:rPr>
  </w:style>
  <w:style w:type="paragraph" w:styleId="BodyTextIndent">
    <w:name w:val="Body Text Indent"/>
    <w:basedOn w:val="Normal"/>
    <w:semiHidden/>
    <w:pPr>
      <w:tabs>
        <w:tab w:val="left" w:pos="540"/>
        <w:tab w:val="left" w:pos="1080"/>
      </w:tabs>
      <w:ind w:left="540" w:hanging="540"/>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pPr>
      <w:tabs>
        <w:tab w:val="left" w:pos="540"/>
        <w:tab w:val="left" w:pos="1080"/>
      </w:tabs>
      <w:jc w:val="both"/>
    </w:pPr>
    <w:rPr>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4B1C10"/>
    <w:pPr>
      <w:ind w:left="720"/>
      <w:contextualSpacing/>
    </w:pPr>
  </w:style>
  <w:style w:type="paragraph" w:styleId="NormalWeb">
    <w:name w:val="Normal (Web)"/>
    <w:basedOn w:val="Normal"/>
    <w:uiPriority w:val="99"/>
    <w:unhideWhenUsed/>
    <w:rsid w:val="007E377C"/>
    <w:pPr>
      <w:spacing w:before="100" w:beforeAutospacing="1" w:after="100" w:afterAutospacing="1"/>
    </w:pPr>
    <w:rPr>
      <w:sz w:val="24"/>
      <w:szCs w:val="24"/>
    </w:rPr>
  </w:style>
  <w:style w:type="character" w:styleId="Strong">
    <w:name w:val="Strong"/>
    <w:basedOn w:val="DefaultParagraphFont"/>
    <w:uiPriority w:val="22"/>
    <w:qFormat/>
    <w:rsid w:val="007E377C"/>
    <w:rPr>
      <w:b/>
      <w:bCs/>
    </w:rPr>
  </w:style>
  <w:style w:type="character" w:styleId="Hyperlink">
    <w:name w:val="Hyperlink"/>
    <w:basedOn w:val="DefaultParagraphFont"/>
    <w:uiPriority w:val="99"/>
    <w:unhideWhenUsed/>
    <w:rsid w:val="007E377C"/>
    <w:rPr>
      <w:color w:val="0000FF" w:themeColor="hyperlink"/>
      <w:u w:val="single"/>
    </w:rPr>
  </w:style>
  <w:style w:type="character" w:styleId="UnresolvedMention">
    <w:name w:val="Unresolved Mention"/>
    <w:basedOn w:val="DefaultParagraphFont"/>
    <w:uiPriority w:val="99"/>
    <w:semiHidden/>
    <w:unhideWhenUsed/>
    <w:rsid w:val="007E3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7582">
      <w:bodyDiv w:val="1"/>
      <w:marLeft w:val="0"/>
      <w:marRight w:val="0"/>
      <w:marTop w:val="0"/>
      <w:marBottom w:val="0"/>
      <w:divBdr>
        <w:top w:val="none" w:sz="0" w:space="0" w:color="auto"/>
        <w:left w:val="none" w:sz="0" w:space="0" w:color="auto"/>
        <w:bottom w:val="none" w:sz="0" w:space="0" w:color="auto"/>
        <w:right w:val="none" w:sz="0" w:space="0" w:color="auto"/>
      </w:divBdr>
    </w:div>
    <w:div w:id="941760180">
      <w:bodyDiv w:val="1"/>
      <w:marLeft w:val="0"/>
      <w:marRight w:val="0"/>
      <w:marTop w:val="0"/>
      <w:marBottom w:val="0"/>
      <w:divBdr>
        <w:top w:val="none" w:sz="0" w:space="0" w:color="auto"/>
        <w:left w:val="none" w:sz="0" w:space="0" w:color="auto"/>
        <w:bottom w:val="none" w:sz="0" w:space="0" w:color="auto"/>
        <w:right w:val="none" w:sz="0" w:space="0" w:color="auto"/>
      </w:divBdr>
    </w:div>
    <w:div w:id="186786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f@davisfoundation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f@davisfoundations.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DEF%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7BFBB-D12E-47BF-A51D-65B3B2D8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Office\Templates\Letters &amp; Faxes\DEF LETTERHEAD.dot</Template>
  <TotalTime>0</TotalTime>
  <Pages>4</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DAVIS EDUCATIONAL FOUNDATION</vt:lpstr>
    </vt:vector>
  </TitlesOfParts>
  <Company>Microsoft</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DAVIS EDUCATIONAL FOUNDATION</dc:title>
  <dc:creator>.</dc:creator>
  <cp:lastModifiedBy>Elizabeth Pope</cp:lastModifiedBy>
  <cp:revision>2</cp:revision>
  <cp:lastPrinted>2015-01-05T20:31:00Z</cp:lastPrinted>
  <dcterms:created xsi:type="dcterms:W3CDTF">2021-01-08T19:08:00Z</dcterms:created>
  <dcterms:modified xsi:type="dcterms:W3CDTF">2021-01-08T19:08:00Z</dcterms:modified>
</cp:coreProperties>
</file>